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3A6CD" w14:textId="77777777" w:rsidR="00E2548B" w:rsidRDefault="00E2548B" w:rsidP="00E2548B">
      <w:pPr>
        <w:pStyle w:val="vUe1"/>
      </w:pPr>
      <w:r>
        <w:t>Metalle und Salzsäure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3"/>
        <w:gridCol w:w="3255"/>
      </w:tblGrid>
      <w:tr w:rsidR="00D73489" w14:paraId="27C0252B" w14:textId="77777777" w:rsidTr="00E2548B">
        <w:trPr>
          <w:trHeight w:val="454"/>
        </w:trPr>
        <w:tc>
          <w:tcPr>
            <w:tcW w:w="2274" w:type="dxa"/>
            <w:vAlign w:val="center"/>
          </w:tcPr>
          <w:p w14:paraId="4B7AB434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3D600582" w14:textId="07086C0F" w:rsidR="00D73489" w:rsidRDefault="00341736" w:rsidP="00BC1369">
            <w:pPr>
              <w:pStyle w:val="vGrundschrift"/>
            </w:pPr>
            <w:r w:rsidRPr="00341736">
              <w:t>Wie reagiert Salzsäure mit Metallen?</w:t>
            </w:r>
          </w:p>
        </w:tc>
      </w:tr>
      <w:tr w:rsidR="00D73489" w14:paraId="3F1A7F80" w14:textId="77777777" w:rsidTr="00E2548B">
        <w:trPr>
          <w:trHeight w:val="454"/>
        </w:trPr>
        <w:tc>
          <w:tcPr>
            <w:tcW w:w="2274" w:type="dxa"/>
            <w:vAlign w:val="center"/>
          </w:tcPr>
          <w:p w14:paraId="115EAD67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782F0688" w14:textId="2E64B89A" w:rsidR="00D73489" w:rsidRDefault="00341736" w:rsidP="00BC1369">
            <w:pPr>
              <w:pStyle w:val="vGrundschrift"/>
            </w:pPr>
            <w:r w:rsidRPr="00341736">
              <w:t>Säuren und Basen</w:t>
            </w:r>
          </w:p>
        </w:tc>
      </w:tr>
      <w:tr w:rsidR="009F4D1F" w14:paraId="41F6CE98" w14:textId="77777777" w:rsidTr="00E2548B">
        <w:trPr>
          <w:trHeight w:val="454"/>
        </w:trPr>
        <w:tc>
          <w:tcPr>
            <w:tcW w:w="2274" w:type="dxa"/>
            <w:vAlign w:val="center"/>
          </w:tcPr>
          <w:p w14:paraId="7C22378C" w14:textId="74B99E54" w:rsidR="009F4D1F" w:rsidRPr="00B77CAD" w:rsidRDefault="009F4D1F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6788" w:type="dxa"/>
            <w:gridSpan w:val="2"/>
            <w:vAlign w:val="center"/>
          </w:tcPr>
          <w:p w14:paraId="47B9E79A" w14:textId="46512D5B" w:rsidR="009F4D1F" w:rsidRPr="00263D7D" w:rsidRDefault="00341736" w:rsidP="00BC1369">
            <w:pPr>
              <w:pStyle w:val="vGrundschrift"/>
            </w:pPr>
            <w:proofErr w:type="spellStart"/>
            <w:proofErr w:type="gramStart"/>
            <w:r w:rsidRPr="00341736">
              <w:t>S</w:t>
            </w:r>
            <w:r>
              <w:t>chüler</w:t>
            </w:r>
            <w:r w:rsidR="00666151">
              <w:t>:i</w:t>
            </w:r>
            <w:r>
              <w:t>nnenversuch</w:t>
            </w:r>
            <w:proofErr w:type="spellEnd"/>
            <w:proofErr w:type="gramEnd"/>
            <w:r w:rsidRPr="00341736">
              <w:t xml:space="preserve"> (Materialangaben pro Arbeitsplatz)</w:t>
            </w:r>
          </w:p>
        </w:tc>
      </w:tr>
      <w:tr w:rsidR="00D73489" w14:paraId="7E510DAC" w14:textId="77777777" w:rsidTr="00E2548B">
        <w:trPr>
          <w:trHeight w:val="454"/>
        </w:trPr>
        <w:tc>
          <w:tcPr>
            <w:tcW w:w="2274" w:type="dxa"/>
            <w:vAlign w:val="center"/>
          </w:tcPr>
          <w:p w14:paraId="769A2125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88" w:type="dxa"/>
            <w:gridSpan w:val="2"/>
            <w:vAlign w:val="center"/>
          </w:tcPr>
          <w:p w14:paraId="17A10E7F" w14:textId="77777777" w:rsidR="00341736" w:rsidRDefault="00341736" w:rsidP="00341736">
            <w:pPr>
              <w:pStyle w:val="vGrundschrift"/>
            </w:pPr>
            <w:r>
              <w:t xml:space="preserve">4 Reagenzgläser, </w:t>
            </w:r>
            <w:proofErr w:type="spellStart"/>
            <w:r>
              <w:t>Reagenzglasgestell</w:t>
            </w:r>
            <w:proofErr w:type="spellEnd"/>
          </w:p>
          <w:p w14:paraId="18B5DF1A" w14:textId="77777777" w:rsidR="00341736" w:rsidRDefault="00341736" w:rsidP="00341736">
            <w:pPr>
              <w:pStyle w:val="vGrundschrift"/>
            </w:pPr>
            <w:r>
              <w:t xml:space="preserve">Kunststoffpipette (PPP) mit </w:t>
            </w:r>
            <w:proofErr w:type="spellStart"/>
            <w:r>
              <w:t>mL</w:t>
            </w:r>
            <w:proofErr w:type="spellEnd"/>
            <w:r>
              <w:t>-Einteilung</w:t>
            </w:r>
          </w:p>
          <w:p w14:paraId="143CAE6E" w14:textId="77777777" w:rsidR="00341736" w:rsidRDefault="00341736" w:rsidP="00341736">
            <w:pPr>
              <w:pStyle w:val="vGrundschrift"/>
            </w:pPr>
            <w:r>
              <w:t>Küchenrolle</w:t>
            </w:r>
          </w:p>
          <w:p w14:paraId="76FC7E76" w14:textId="77777777" w:rsidR="00341736" w:rsidRDefault="00341736" w:rsidP="00341736">
            <w:pPr>
              <w:pStyle w:val="vGrundschrift"/>
            </w:pPr>
            <w:r>
              <w:t>Spatel</w:t>
            </w:r>
          </w:p>
          <w:p w14:paraId="111C1B54" w14:textId="4F8C602A" w:rsidR="00D73489" w:rsidRDefault="00341736" w:rsidP="00341736">
            <w:pPr>
              <w:pStyle w:val="vGrundschrift"/>
            </w:pPr>
            <w:r>
              <w:t>Gasbrenner</w:t>
            </w:r>
          </w:p>
        </w:tc>
      </w:tr>
      <w:tr w:rsidR="00D73489" w14:paraId="72EE3CE3" w14:textId="77777777" w:rsidTr="00E2548B">
        <w:trPr>
          <w:trHeight w:val="454"/>
        </w:trPr>
        <w:tc>
          <w:tcPr>
            <w:tcW w:w="9062" w:type="dxa"/>
            <w:gridSpan w:val="3"/>
          </w:tcPr>
          <w:p w14:paraId="06868D7A" w14:textId="713869AA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75003C">
              <w:t>!</w:t>
            </w:r>
          </w:p>
        </w:tc>
      </w:tr>
      <w:tr w:rsidR="00237DC3" w14:paraId="13F32CE1" w14:textId="77777777" w:rsidTr="00E2548B">
        <w:trPr>
          <w:trHeight w:val="454"/>
        </w:trPr>
        <w:tc>
          <w:tcPr>
            <w:tcW w:w="2274" w:type="dxa"/>
            <w:vMerge w:val="restart"/>
            <w:vAlign w:val="center"/>
          </w:tcPr>
          <w:p w14:paraId="38A2B9D1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536" w:type="dxa"/>
            <w:vAlign w:val="center"/>
          </w:tcPr>
          <w:p w14:paraId="55BF4963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2" w:type="dxa"/>
            <w:vAlign w:val="center"/>
          </w:tcPr>
          <w:p w14:paraId="266F393A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E2548B" w14:paraId="7EAF6B10" w14:textId="77777777" w:rsidTr="00E2548B">
        <w:trPr>
          <w:trHeight w:val="454"/>
        </w:trPr>
        <w:tc>
          <w:tcPr>
            <w:tcW w:w="2274" w:type="dxa"/>
            <w:vMerge/>
            <w:vAlign w:val="center"/>
          </w:tcPr>
          <w:p w14:paraId="730D802A" w14:textId="77777777" w:rsidR="00E2548B" w:rsidRDefault="00E2548B" w:rsidP="00E2548B">
            <w:pPr>
              <w:pStyle w:val="vGrundschrift"/>
            </w:pPr>
          </w:p>
        </w:tc>
        <w:tc>
          <w:tcPr>
            <w:tcW w:w="3536" w:type="dxa"/>
            <w:vAlign w:val="center"/>
          </w:tcPr>
          <w:p w14:paraId="55F5EEC7" w14:textId="3048C01A" w:rsidR="00E2548B" w:rsidRPr="00923011" w:rsidRDefault="00E2548B" w:rsidP="00666151">
            <w:pPr>
              <w:pStyle w:val="vGrundschrift"/>
              <w:spacing w:before="240" w:after="300"/>
            </w:pPr>
            <w:r w:rsidRPr="00923011">
              <w:t xml:space="preserve">Salzsäure, c ~ 2 </w:t>
            </w:r>
            <w:proofErr w:type="spellStart"/>
            <w:r w:rsidRPr="00923011">
              <w:t>mol</w:t>
            </w:r>
            <w:proofErr w:type="spellEnd"/>
            <w:r w:rsidRPr="00923011">
              <w:t>/</w:t>
            </w:r>
            <w:r>
              <w:t>L</w:t>
            </w:r>
          </w:p>
          <w:p w14:paraId="56D628CD" w14:textId="741F63AC" w:rsidR="00E2548B" w:rsidRDefault="00E2548B" w:rsidP="00666151">
            <w:pPr>
              <w:pStyle w:val="vGrundschrift"/>
              <w:spacing w:before="240" w:after="300"/>
            </w:pPr>
            <w:r>
              <w:t>Zinkpulver (</w:t>
            </w:r>
            <w:proofErr w:type="spellStart"/>
            <w:r>
              <w:t>Zn</w:t>
            </w:r>
            <w:proofErr w:type="spellEnd"/>
            <w:r>
              <w:t xml:space="preserve">) </w:t>
            </w:r>
          </w:p>
          <w:p w14:paraId="70E823FA" w14:textId="071F775F" w:rsidR="00E2548B" w:rsidRDefault="00E2548B" w:rsidP="00666151">
            <w:pPr>
              <w:pStyle w:val="vGrundschrift"/>
              <w:spacing w:before="240" w:after="300"/>
            </w:pPr>
            <w:r>
              <w:t>Kupferspäne (</w:t>
            </w:r>
            <w:proofErr w:type="spellStart"/>
            <w:r>
              <w:t>Cu</w:t>
            </w:r>
            <w:proofErr w:type="spellEnd"/>
            <w:r>
              <w:t xml:space="preserve">) </w:t>
            </w:r>
          </w:p>
          <w:p w14:paraId="14B9100E" w14:textId="129D0D29" w:rsidR="00E2548B" w:rsidRDefault="00E2548B" w:rsidP="00666151">
            <w:pPr>
              <w:pStyle w:val="vGrundschrift"/>
              <w:spacing w:before="240" w:after="300"/>
            </w:pPr>
            <w:r>
              <w:t>Eisenpulver (</w:t>
            </w:r>
            <w:proofErr w:type="spellStart"/>
            <w:r>
              <w:t>Fe</w:t>
            </w:r>
            <w:proofErr w:type="spellEnd"/>
            <w:r>
              <w:t>)</w:t>
            </w:r>
          </w:p>
          <w:p w14:paraId="1AA9A1A9" w14:textId="77B53463" w:rsidR="00E2548B" w:rsidRDefault="00E2548B" w:rsidP="00666151">
            <w:pPr>
              <w:pStyle w:val="vGrundschrift"/>
              <w:spacing w:before="240" w:after="300"/>
            </w:pPr>
            <w:r>
              <w:t xml:space="preserve">Magnesiumspäne (Mg) </w:t>
            </w:r>
          </w:p>
          <w:p w14:paraId="67FAAF96" w14:textId="78AB8930" w:rsidR="00E2548B" w:rsidRDefault="00E2548B" w:rsidP="00666151">
            <w:pPr>
              <w:pStyle w:val="vGrundschrift"/>
              <w:spacing w:before="240" w:after="300"/>
            </w:pPr>
            <w:r>
              <w:t>Deionat</w:t>
            </w:r>
          </w:p>
        </w:tc>
        <w:tc>
          <w:tcPr>
            <w:tcW w:w="3252" w:type="dxa"/>
          </w:tcPr>
          <w:p w14:paraId="33F9D34C" w14:textId="77777777" w:rsidR="00E2548B" w:rsidRPr="005F756D" w:rsidRDefault="00E2548B" w:rsidP="00E2548B">
            <w:pPr>
              <w:rPr>
                <w:rFonts w:ascii="Myriad Pro" w:hAnsi="Myriad Pro"/>
              </w:rPr>
            </w:pPr>
            <w:r w:rsidRPr="005F756D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4384" behindDoc="0" locked="0" layoutInCell="1" allowOverlap="1" wp14:anchorId="53DEA632" wp14:editId="1F9ABC42">
                  <wp:simplePos x="0" y="0"/>
                  <wp:positionH relativeFrom="column">
                    <wp:posOffset>437515</wp:posOffset>
                  </wp:positionH>
                  <wp:positionV relativeFrom="paragraph">
                    <wp:posOffset>12369</wp:posOffset>
                  </wp:positionV>
                  <wp:extent cx="359410" cy="359410"/>
                  <wp:effectExtent l="0" t="0" r="2540" b="254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F756D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0E34FFA1" wp14:editId="223F7A30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23191</wp:posOffset>
                  </wp:positionV>
                  <wp:extent cx="359410" cy="359410"/>
                  <wp:effectExtent l="0" t="0" r="2540" b="2540"/>
                  <wp:wrapNone/>
                  <wp:docPr id="3" name="Grafik 3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F756D">
              <w:rPr>
                <w:rFonts w:ascii="Myriad Pro" w:hAnsi="Myriad Pro"/>
                <w:sz w:val="18"/>
                <w:szCs w:val="18"/>
              </w:rPr>
              <w:t xml:space="preserve"> </w:t>
            </w:r>
          </w:p>
          <w:p w14:paraId="122BD145" w14:textId="77777777" w:rsidR="00E2548B" w:rsidRPr="005F756D" w:rsidRDefault="00E2548B" w:rsidP="00E2548B">
            <w:pPr>
              <w:rPr>
                <w:rFonts w:ascii="Myriad Pro" w:hAnsi="Myriad Pro"/>
              </w:rPr>
            </w:pPr>
            <w:r w:rsidRPr="005F756D">
              <w:rPr>
                <w:rFonts w:ascii="Myriad Pro" w:hAnsi="Myriad Pro"/>
                <w:sz w:val="18"/>
                <w:szCs w:val="18"/>
              </w:rPr>
              <w:t xml:space="preserve"> </w:t>
            </w:r>
          </w:p>
          <w:p w14:paraId="3608028F" w14:textId="77777777" w:rsidR="00E2548B" w:rsidRPr="005F756D" w:rsidRDefault="00E2548B" w:rsidP="00E2548B">
            <w:pPr>
              <w:rPr>
                <w:rFonts w:ascii="Myriad Pro" w:hAnsi="Myriad Pro"/>
              </w:rPr>
            </w:pPr>
            <w:r w:rsidRPr="005F756D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5408" behindDoc="0" locked="0" layoutInCell="1" allowOverlap="1" wp14:anchorId="783F4DD7" wp14:editId="2F9A191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79679</wp:posOffset>
                  </wp:positionV>
                  <wp:extent cx="359410" cy="359410"/>
                  <wp:effectExtent l="0" t="0" r="2540" b="2540"/>
                  <wp:wrapNone/>
                  <wp:docPr id="4" name="Grafik 4" descr="Ein Bild, das Text, Schild, Königi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Ein Bild, das Text, Schild, Königi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F756D">
              <w:rPr>
                <w:rFonts w:ascii="Myriad Pro" w:hAnsi="Myriad Pro"/>
                <w:sz w:val="18"/>
                <w:szCs w:val="18"/>
              </w:rPr>
              <w:t xml:space="preserve"> </w:t>
            </w:r>
          </w:p>
          <w:p w14:paraId="6C56EE28" w14:textId="77777777" w:rsidR="00E2548B" w:rsidRDefault="00E2548B" w:rsidP="00E2548B">
            <w:pPr>
              <w:rPr>
                <w:rFonts w:ascii="Myriad Pro" w:hAnsi="Myriad Pro"/>
                <w:sz w:val="18"/>
                <w:szCs w:val="18"/>
              </w:rPr>
            </w:pPr>
          </w:p>
          <w:p w14:paraId="5DFB55F0" w14:textId="77777777" w:rsidR="00E2548B" w:rsidRDefault="00E2548B" w:rsidP="00E2548B">
            <w:pPr>
              <w:rPr>
                <w:rFonts w:ascii="Myriad Pro" w:hAnsi="Myriad Pro"/>
                <w:sz w:val="18"/>
                <w:szCs w:val="18"/>
              </w:rPr>
            </w:pPr>
          </w:p>
          <w:p w14:paraId="0E1CB720" w14:textId="77777777" w:rsidR="00E2548B" w:rsidRDefault="00E2548B" w:rsidP="00E2548B">
            <w:pPr>
              <w:rPr>
                <w:rFonts w:ascii="Myriad Pro" w:hAnsi="Myriad Pro"/>
                <w:sz w:val="18"/>
                <w:szCs w:val="18"/>
              </w:rPr>
            </w:pPr>
            <w:r w:rsidRPr="005F756D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3360" behindDoc="0" locked="0" layoutInCell="1" allowOverlap="1" wp14:anchorId="45C1FF25" wp14:editId="3E65FC38">
                  <wp:simplePos x="0" y="0"/>
                  <wp:positionH relativeFrom="column">
                    <wp:posOffset>434340</wp:posOffset>
                  </wp:positionH>
                  <wp:positionV relativeFrom="paragraph">
                    <wp:posOffset>41910</wp:posOffset>
                  </wp:positionV>
                  <wp:extent cx="359410" cy="359410"/>
                  <wp:effectExtent l="0" t="0" r="2540" b="2540"/>
                  <wp:wrapNone/>
                  <wp:docPr id="1" name="Grafik 1" descr="Ein Bild, das Text, Königin, Vektorgrafiken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Königin, Vektorgrafiken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F756D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7456" behindDoc="0" locked="0" layoutInCell="1" allowOverlap="1" wp14:anchorId="6989B8A6" wp14:editId="637D9D02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50165</wp:posOffset>
                  </wp:positionV>
                  <wp:extent cx="359410" cy="359410"/>
                  <wp:effectExtent l="0" t="0" r="2540" b="2540"/>
                  <wp:wrapNone/>
                  <wp:docPr id="8" name="Grafik 8" descr="Ein Bild, das Text, Schild, Königi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Ein Bild, das Text, Schild, Königi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EA9FF6B" w14:textId="77777777" w:rsidR="00E2548B" w:rsidRDefault="00E2548B" w:rsidP="00E2548B">
            <w:pPr>
              <w:rPr>
                <w:rFonts w:ascii="Myriad Pro" w:hAnsi="Myriad Pro"/>
                <w:sz w:val="18"/>
                <w:szCs w:val="18"/>
              </w:rPr>
            </w:pPr>
          </w:p>
          <w:p w14:paraId="5AB89FEF" w14:textId="77777777" w:rsidR="00E2548B" w:rsidRDefault="00E2548B" w:rsidP="00E2548B">
            <w:pPr>
              <w:rPr>
                <w:rFonts w:ascii="Myriad Pro" w:hAnsi="Myriad Pro"/>
                <w:sz w:val="18"/>
                <w:szCs w:val="18"/>
              </w:rPr>
            </w:pPr>
          </w:p>
          <w:p w14:paraId="77DC7B99" w14:textId="77777777" w:rsidR="00E2548B" w:rsidRDefault="00E2548B" w:rsidP="00E2548B">
            <w:pPr>
              <w:rPr>
                <w:rFonts w:ascii="Myriad Pro" w:hAnsi="Myriad Pro"/>
                <w:sz w:val="18"/>
                <w:szCs w:val="18"/>
              </w:rPr>
            </w:pPr>
            <w:r w:rsidRPr="005F756D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8480" behindDoc="0" locked="0" layoutInCell="1" allowOverlap="1" wp14:anchorId="64FD345C" wp14:editId="60CE9712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30784</wp:posOffset>
                  </wp:positionV>
                  <wp:extent cx="360000" cy="360000"/>
                  <wp:effectExtent l="0" t="0" r="2540" b="2540"/>
                  <wp:wrapNone/>
                  <wp:docPr id="9" name="Grafik 9" descr="Ein Bild, das Text, Königin, Vektorgrafiken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Königin, Vektorgrafiken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07E8C60" w14:textId="77777777" w:rsidR="00E2548B" w:rsidRDefault="00E2548B" w:rsidP="00E2548B">
            <w:pPr>
              <w:rPr>
                <w:rFonts w:ascii="Myriad Pro" w:hAnsi="Myriad Pro"/>
                <w:sz w:val="18"/>
                <w:szCs w:val="18"/>
              </w:rPr>
            </w:pPr>
          </w:p>
          <w:p w14:paraId="71DC1903" w14:textId="77777777" w:rsidR="00E2548B" w:rsidRDefault="00E2548B" w:rsidP="00E2548B">
            <w:pPr>
              <w:rPr>
                <w:rFonts w:ascii="Myriad Pro" w:hAnsi="Myriad Pro"/>
                <w:sz w:val="18"/>
                <w:szCs w:val="18"/>
              </w:rPr>
            </w:pPr>
          </w:p>
          <w:p w14:paraId="23B875A3" w14:textId="77777777" w:rsidR="00E2548B" w:rsidRDefault="00E2548B" w:rsidP="00E2548B">
            <w:pPr>
              <w:rPr>
                <w:rFonts w:ascii="Myriad Pro" w:hAnsi="Myriad Pro"/>
                <w:sz w:val="18"/>
                <w:szCs w:val="18"/>
              </w:rPr>
            </w:pPr>
            <w:r w:rsidRPr="005F756D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9504" behindDoc="0" locked="0" layoutInCell="1" allowOverlap="1" wp14:anchorId="70866BB9" wp14:editId="6FDF7E68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15544</wp:posOffset>
                  </wp:positionV>
                  <wp:extent cx="360000" cy="360000"/>
                  <wp:effectExtent l="0" t="0" r="2540" b="2540"/>
                  <wp:wrapNone/>
                  <wp:docPr id="10" name="Grafik 10" descr="Ein Bild, das Text, Königin, Vektorgrafiken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Königin, Vektorgrafiken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685B744" w14:textId="77777777" w:rsidR="00E2548B" w:rsidRDefault="00E2548B" w:rsidP="00E2548B">
            <w:pPr>
              <w:rPr>
                <w:rFonts w:ascii="Myriad Pro" w:hAnsi="Myriad Pro"/>
                <w:sz w:val="18"/>
                <w:szCs w:val="18"/>
              </w:rPr>
            </w:pPr>
          </w:p>
          <w:p w14:paraId="02D4AFBB" w14:textId="77777777" w:rsidR="00E2548B" w:rsidRPr="00666151" w:rsidRDefault="00E2548B" w:rsidP="00E2548B">
            <w:pPr>
              <w:rPr>
                <w:rFonts w:ascii="Myriad Pro" w:hAnsi="Myriad Pro"/>
                <w:sz w:val="24"/>
                <w:szCs w:val="24"/>
              </w:rPr>
            </w:pPr>
          </w:p>
          <w:p w14:paraId="172EEFBA" w14:textId="34664E82" w:rsidR="00E2548B" w:rsidRDefault="00E2548B" w:rsidP="00E2548B">
            <w:pPr>
              <w:pStyle w:val="vGrundschrift"/>
            </w:pPr>
            <w:r>
              <w:rPr>
                <w:sz w:val="18"/>
                <w:szCs w:val="18"/>
              </w:rPr>
              <w:t>------</w:t>
            </w:r>
          </w:p>
        </w:tc>
      </w:tr>
      <w:tr w:rsidR="00E2548B" w14:paraId="7374794F" w14:textId="77777777" w:rsidTr="003021B4">
        <w:trPr>
          <w:trHeight w:val="1701"/>
        </w:trPr>
        <w:tc>
          <w:tcPr>
            <w:tcW w:w="2274" w:type="dxa"/>
            <w:vMerge w:val="restart"/>
            <w:vAlign w:val="center"/>
          </w:tcPr>
          <w:p w14:paraId="2AAB435E" w14:textId="77777777" w:rsidR="00E2548B" w:rsidRPr="00B77CAD" w:rsidRDefault="00E2548B" w:rsidP="00E2548B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533" w:type="dxa"/>
            <w:tcBorders>
              <w:bottom w:val="nil"/>
            </w:tcBorders>
          </w:tcPr>
          <w:p w14:paraId="4ACD43AB" w14:textId="4CF29071" w:rsidR="00E2548B" w:rsidRDefault="00E2548B" w:rsidP="00E2548B">
            <w:pPr>
              <w:pStyle w:val="vGrundschrift"/>
            </w:pPr>
            <w:r w:rsidRPr="000D3EAF">
              <w:t>Beschreibung:</w:t>
            </w:r>
          </w:p>
          <w:p w14:paraId="109C0DCE" w14:textId="77777777" w:rsidR="00E2548B" w:rsidRDefault="00E2548B" w:rsidP="00E2548B">
            <w:pPr>
              <w:pStyle w:val="vGrundschrift"/>
            </w:pPr>
          </w:p>
          <w:p w14:paraId="3FA9E1E5" w14:textId="77777777" w:rsidR="00E2548B" w:rsidRDefault="00E2548B" w:rsidP="00E2548B">
            <w:pPr>
              <w:pStyle w:val="vAufzaehlung"/>
            </w:pPr>
            <w:r>
              <w:t>Beschrifte die Reagenzgläser mit dem Metallsymbol.</w:t>
            </w:r>
          </w:p>
          <w:p w14:paraId="6B7A2522" w14:textId="735C9B7D" w:rsidR="00E2548B" w:rsidRDefault="00E2548B" w:rsidP="00E2548B">
            <w:pPr>
              <w:pStyle w:val="vAufzaehlung"/>
            </w:pPr>
            <w:r>
              <w:t xml:space="preserve">Gib in jedes Reagenzglas eine </w:t>
            </w:r>
            <w:proofErr w:type="spellStart"/>
            <w:r>
              <w:t>Spatelportion</w:t>
            </w:r>
            <w:proofErr w:type="spellEnd"/>
            <w:r>
              <w:t xml:space="preserve"> eines Metallpulvers bzw. Metallspäne, die Du mit ca. 5 </w:t>
            </w:r>
            <w:proofErr w:type="spellStart"/>
            <w:r>
              <w:t>mL</w:t>
            </w:r>
            <w:proofErr w:type="spellEnd"/>
            <w:r>
              <w:t xml:space="preserve"> Salzsäure versetzt. </w:t>
            </w:r>
          </w:p>
        </w:tc>
        <w:tc>
          <w:tcPr>
            <w:tcW w:w="3255" w:type="dxa"/>
            <w:tcBorders>
              <w:bottom w:val="dotted" w:sz="4" w:space="0" w:color="auto"/>
            </w:tcBorders>
          </w:tcPr>
          <w:p w14:paraId="09B7CAEC" w14:textId="7EFFCE27" w:rsidR="00E2548B" w:rsidRPr="00E2548B" w:rsidRDefault="00FA5BEB" w:rsidP="00E2548B">
            <w:pPr>
              <w:pStyle w:val="vGrundschrift"/>
            </w:pPr>
            <w:r w:rsidRPr="00CD0DDF"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687E1AA9" wp14:editId="7F49DF82">
                  <wp:simplePos x="0" y="0"/>
                  <wp:positionH relativeFrom="column">
                    <wp:posOffset>873125</wp:posOffset>
                  </wp:positionH>
                  <wp:positionV relativeFrom="paragraph">
                    <wp:posOffset>196048</wp:posOffset>
                  </wp:positionV>
                  <wp:extent cx="807720" cy="1468287"/>
                  <wp:effectExtent l="0" t="0" r="0" b="0"/>
                  <wp:wrapNone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fik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" r="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410" cy="1469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D0DDF">
              <w:rPr>
                <w:rFonts w:eastAsia="Calibri"/>
                <w:noProof/>
                <w:szCs w:val="32"/>
              </w:rPr>
              <w:drawing>
                <wp:anchor distT="0" distB="0" distL="114300" distR="114300" simplePos="0" relativeHeight="251681792" behindDoc="0" locked="0" layoutInCell="1" allowOverlap="1" wp14:anchorId="320696B9" wp14:editId="3694A0BC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233680</wp:posOffset>
                  </wp:positionV>
                  <wp:extent cx="736600" cy="1438910"/>
                  <wp:effectExtent l="0" t="0" r="6350" b="8890"/>
                  <wp:wrapNone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Grafik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" r="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E2548B">
              <w:t>Versuchsaufbau:</w:t>
            </w:r>
            <w:r w:rsidR="00E2548B" w:rsidRPr="003D42D2">
              <w:rPr>
                <w:noProof/>
              </w:rPr>
              <w:t xml:space="preserve"> </w:t>
            </w:r>
          </w:p>
          <w:p w14:paraId="6AF06F63" w14:textId="19BB25E3" w:rsidR="00E2548B" w:rsidRDefault="00E2548B" w:rsidP="00E2548B">
            <w:pPr>
              <w:pStyle w:val="vGrundschrift"/>
              <w:rPr>
                <w:rFonts w:eastAsia="Calibri"/>
                <w:noProof/>
                <w:szCs w:val="32"/>
              </w:rPr>
            </w:pPr>
          </w:p>
          <w:p w14:paraId="24EE16E3" w14:textId="77777777" w:rsidR="00E2548B" w:rsidRDefault="00E2548B" w:rsidP="00E2548B">
            <w:pPr>
              <w:pStyle w:val="vGrundschrift"/>
              <w:rPr>
                <w:rFonts w:eastAsia="Calibri"/>
                <w:noProof/>
                <w:szCs w:val="32"/>
              </w:rPr>
            </w:pPr>
          </w:p>
          <w:p w14:paraId="5CF0C7EC" w14:textId="77777777" w:rsidR="00E2548B" w:rsidRDefault="00E2548B" w:rsidP="00E2548B">
            <w:pPr>
              <w:pStyle w:val="vGrundschrift"/>
              <w:rPr>
                <w:rFonts w:eastAsia="Calibri"/>
                <w:noProof/>
                <w:szCs w:val="32"/>
              </w:rPr>
            </w:pPr>
          </w:p>
          <w:p w14:paraId="1C329130" w14:textId="77777777" w:rsidR="00E2548B" w:rsidRDefault="00E2548B" w:rsidP="00E2548B">
            <w:pPr>
              <w:pStyle w:val="vGrundschrift"/>
              <w:rPr>
                <w:rFonts w:eastAsia="Calibri"/>
                <w:noProof/>
                <w:szCs w:val="32"/>
              </w:rPr>
            </w:pPr>
          </w:p>
          <w:p w14:paraId="5AF899DB" w14:textId="2405E6BC" w:rsidR="00E2548B" w:rsidRDefault="00E2548B" w:rsidP="00E2548B">
            <w:pPr>
              <w:pStyle w:val="vGrundschrift"/>
              <w:rPr>
                <w:noProof/>
              </w:rPr>
            </w:pPr>
          </w:p>
          <w:p w14:paraId="0E3341F9" w14:textId="77777777" w:rsidR="00E2548B" w:rsidRDefault="00E2548B" w:rsidP="00E2548B">
            <w:pPr>
              <w:pStyle w:val="vGrundschrift"/>
              <w:rPr>
                <w:noProof/>
              </w:rPr>
            </w:pPr>
          </w:p>
          <w:p w14:paraId="6204F694" w14:textId="4629EF3B" w:rsidR="00E2548B" w:rsidRDefault="00E2548B" w:rsidP="00E2548B">
            <w:pPr>
              <w:pStyle w:val="vGrundschrift"/>
            </w:pPr>
          </w:p>
        </w:tc>
      </w:tr>
      <w:tr w:rsidR="00E2548B" w14:paraId="44DAAF55" w14:textId="77777777" w:rsidTr="00E2548B">
        <w:trPr>
          <w:trHeight w:val="1134"/>
        </w:trPr>
        <w:tc>
          <w:tcPr>
            <w:tcW w:w="2274" w:type="dxa"/>
            <w:vMerge/>
            <w:vAlign w:val="center"/>
          </w:tcPr>
          <w:p w14:paraId="02616F3B" w14:textId="77777777" w:rsidR="00E2548B" w:rsidRPr="00B77CAD" w:rsidRDefault="00E2548B" w:rsidP="00BC1369">
            <w:pPr>
              <w:pStyle w:val="vGrundschrift"/>
              <w:rPr>
                <w:rStyle w:val="vfettBlau"/>
              </w:rPr>
            </w:pPr>
          </w:p>
        </w:tc>
        <w:tc>
          <w:tcPr>
            <w:tcW w:w="6788" w:type="dxa"/>
            <w:gridSpan w:val="2"/>
            <w:tcBorders>
              <w:top w:val="nil"/>
            </w:tcBorders>
          </w:tcPr>
          <w:p w14:paraId="1C5B3E06" w14:textId="77777777" w:rsidR="00E2548B" w:rsidRDefault="00E2548B" w:rsidP="00E2548B">
            <w:pPr>
              <w:pStyle w:val="vAufzaehlung"/>
            </w:pPr>
            <w:r>
              <w:t>Verschließe das Reagenzglas für eine kurze Zeit mit dem Daumen, um das entstehende Gas einzufangen und führe anschließend die Knallgasprobe durch.</w:t>
            </w:r>
          </w:p>
          <w:p w14:paraId="6EF4EAA5" w14:textId="560A6CAA" w:rsidR="00E2548B" w:rsidRPr="000D3EAF" w:rsidRDefault="00E2548B" w:rsidP="00B77CAD">
            <w:pPr>
              <w:pStyle w:val="vAufzaehlung"/>
            </w:pPr>
            <w:r>
              <w:t>Beobachte die unterschiedlichen Reaktionen und interpretiere sie.</w:t>
            </w:r>
          </w:p>
        </w:tc>
      </w:tr>
      <w:tr w:rsidR="00FE034A" w14:paraId="6CFE94D3" w14:textId="77777777" w:rsidTr="00E2548B">
        <w:trPr>
          <w:trHeight w:hRule="exact" w:val="935"/>
        </w:trPr>
        <w:tc>
          <w:tcPr>
            <w:tcW w:w="2274" w:type="dxa"/>
            <w:vAlign w:val="center"/>
          </w:tcPr>
          <w:p w14:paraId="565EBAF7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0B378BE5" w14:textId="77777777" w:rsidR="00BC1369" w:rsidRDefault="00BC1369" w:rsidP="009972AE">
            <w:pPr>
              <w:pStyle w:val="vGrundschrift"/>
            </w:pPr>
          </w:p>
        </w:tc>
      </w:tr>
      <w:tr w:rsidR="00FE034A" w14:paraId="4B3B0452" w14:textId="77777777" w:rsidTr="00E2548B">
        <w:trPr>
          <w:trHeight w:hRule="exact" w:val="936"/>
        </w:trPr>
        <w:tc>
          <w:tcPr>
            <w:tcW w:w="2274" w:type="dxa"/>
            <w:vAlign w:val="center"/>
          </w:tcPr>
          <w:p w14:paraId="7DA04B2D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73CBB460" w14:textId="77777777" w:rsidR="00FE034A" w:rsidRDefault="00FE034A" w:rsidP="00BC1369">
            <w:pPr>
              <w:pStyle w:val="vGrundschrift"/>
            </w:pPr>
          </w:p>
          <w:p w14:paraId="1D7B139B" w14:textId="77777777" w:rsidR="003021B4" w:rsidRDefault="003021B4" w:rsidP="00BC1369">
            <w:pPr>
              <w:pStyle w:val="vGrundschrift"/>
            </w:pPr>
          </w:p>
          <w:p w14:paraId="0970E62D" w14:textId="68D3B95D" w:rsidR="003021B4" w:rsidRDefault="003021B4" w:rsidP="00BC1369">
            <w:pPr>
              <w:pStyle w:val="vGrundschrift"/>
            </w:pPr>
          </w:p>
        </w:tc>
      </w:tr>
      <w:tr w:rsidR="00FE034A" w14:paraId="6AFCDEE3" w14:textId="77777777" w:rsidTr="00E2548B">
        <w:trPr>
          <w:trHeight w:hRule="exact" w:val="1196"/>
        </w:trPr>
        <w:tc>
          <w:tcPr>
            <w:tcW w:w="2274" w:type="dxa"/>
            <w:vAlign w:val="center"/>
          </w:tcPr>
          <w:p w14:paraId="32218B91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6788" w:type="dxa"/>
            <w:gridSpan w:val="2"/>
            <w:vAlign w:val="center"/>
          </w:tcPr>
          <w:p w14:paraId="76EC83D4" w14:textId="77777777" w:rsidR="00341736" w:rsidRPr="000903D6" w:rsidRDefault="00341736" w:rsidP="00341736">
            <w:pPr>
              <w:pStyle w:val="vGrundschrift"/>
              <w:spacing w:line="276" w:lineRule="auto"/>
              <w:rPr>
                <w:lang w:val="en-US"/>
              </w:rPr>
            </w:pPr>
            <w:proofErr w:type="spellStart"/>
            <w:r w:rsidRPr="000903D6">
              <w:rPr>
                <w:lang w:val="en-US"/>
              </w:rPr>
              <w:t>Allgemein</w:t>
            </w:r>
            <w:proofErr w:type="spellEnd"/>
            <w:r w:rsidRPr="000903D6">
              <w:rPr>
                <w:lang w:val="en-US"/>
              </w:rPr>
              <w:t>: Me</w:t>
            </w:r>
            <w:r w:rsidRPr="000903D6">
              <w:rPr>
                <w:vertAlign w:val="subscript"/>
                <w:lang w:val="en-US"/>
              </w:rPr>
              <w:t>(s)</w:t>
            </w:r>
            <w:r w:rsidRPr="000903D6">
              <w:rPr>
                <w:lang w:val="en-US"/>
              </w:rPr>
              <w:t xml:space="preserve"> + 2 HCl</w:t>
            </w:r>
            <w:r w:rsidRPr="000903D6">
              <w:rPr>
                <w:vertAlign w:val="subscript"/>
                <w:lang w:val="en-US"/>
              </w:rPr>
              <w:t>(</w:t>
            </w:r>
            <w:proofErr w:type="spellStart"/>
            <w:r w:rsidRPr="000903D6">
              <w:rPr>
                <w:vertAlign w:val="subscript"/>
                <w:lang w:val="en-US"/>
              </w:rPr>
              <w:t>aq</w:t>
            </w:r>
            <w:proofErr w:type="spellEnd"/>
            <w:r w:rsidRPr="000903D6">
              <w:rPr>
                <w:vertAlign w:val="subscript"/>
                <w:lang w:val="en-US"/>
              </w:rPr>
              <w:t>)</w:t>
            </w:r>
            <w:r w:rsidRPr="000903D6">
              <w:rPr>
                <w:lang w:val="en-US"/>
              </w:rPr>
              <w:t xml:space="preserve"> </w:t>
            </w:r>
            <w:r>
              <w:sym w:font="Wingdings" w:char="F0E0"/>
            </w:r>
            <w:r w:rsidRPr="000903D6">
              <w:rPr>
                <w:lang w:val="en-US"/>
              </w:rPr>
              <w:t xml:space="preserve"> H</w:t>
            </w:r>
            <w:r w:rsidRPr="000903D6">
              <w:rPr>
                <w:vertAlign w:val="subscript"/>
                <w:lang w:val="en-US"/>
              </w:rPr>
              <w:t xml:space="preserve">2(g) </w:t>
            </w:r>
            <w:r w:rsidRPr="000903D6">
              <w:rPr>
                <w:lang w:val="en-US"/>
              </w:rPr>
              <w:t>+ MeCl</w:t>
            </w:r>
            <w:r w:rsidRPr="000903D6">
              <w:rPr>
                <w:vertAlign w:val="subscript"/>
                <w:lang w:val="en-US"/>
              </w:rPr>
              <w:t>2 (</w:t>
            </w:r>
            <w:proofErr w:type="spellStart"/>
            <w:r w:rsidRPr="000903D6">
              <w:rPr>
                <w:vertAlign w:val="subscript"/>
                <w:lang w:val="en-US"/>
              </w:rPr>
              <w:t>aq</w:t>
            </w:r>
            <w:proofErr w:type="spellEnd"/>
            <w:r w:rsidRPr="000903D6">
              <w:rPr>
                <w:vertAlign w:val="subscript"/>
                <w:lang w:val="en-US"/>
              </w:rPr>
              <w:t>)</w:t>
            </w:r>
            <w:r w:rsidRPr="000903D6">
              <w:rPr>
                <w:lang w:val="en-US"/>
              </w:rPr>
              <w:t xml:space="preserve"> </w:t>
            </w:r>
          </w:p>
          <w:p w14:paraId="6A8A59F8" w14:textId="77777777" w:rsidR="00341736" w:rsidRDefault="00341736" w:rsidP="00341736">
            <w:pPr>
              <w:pStyle w:val="vGrundschrift"/>
              <w:spacing w:line="276" w:lineRule="auto"/>
            </w:pPr>
            <w:r>
              <w:t>Bzw.:     Mg</w:t>
            </w:r>
            <w:r>
              <w:rPr>
                <w:vertAlign w:val="subscript"/>
              </w:rPr>
              <w:t>(</w:t>
            </w:r>
            <w:proofErr w:type="gramStart"/>
            <w:r>
              <w:rPr>
                <w:vertAlign w:val="subscript"/>
              </w:rPr>
              <w:t>s)</w:t>
            </w:r>
            <w:r>
              <w:t xml:space="preserve">  …</w:t>
            </w:r>
            <w:proofErr w:type="gramEnd"/>
            <w:r>
              <w:t>…</w:t>
            </w:r>
          </w:p>
          <w:p w14:paraId="7911879E" w14:textId="77777777" w:rsidR="00FE034A" w:rsidRDefault="00FE034A" w:rsidP="00BC1369">
            <w:pPr>
              <w:pStyle w:val="vGrundschrift"/>
            </w:pPr>
          </w:p>
          <w:p w14:paraId="4BF401FB" w14:textId="0F5633E5" w:rsidR="003021B4" w:rsidRDefault="003021B4" w:rsidP="00BC1369">
            <w:pPr>
              <w:pStyle w:val="vGrundschrift"/>
            </w:pPr>
          </w:p>
        </w:tc>
      </w:tr>
      <w:tr w:rsidR="00FE034A" w14:paraId="59F05CFD" w14:textId="77777777" w:rsidTr="00E2548B">
        <w:trPr>
          <w:trHeight w:val="454"/>
        </w:trPr>
        <w:tc>
          <w:tcPr>
            <w:tcW w:w="2274" w:type="dxa"/>
            <w:vAlign w:val="center"/>
          </w:tcPr>
          <w:p w14:paraId="01FF891A" w14:textId="0772B25D" w:rsidR="00FE034A" w:rsidRPr="00B77CAD" w:rsidRDefault="001C1945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Weiterführende Fragen:</w:t>
            </w:r>
          </w:p>
        </w:tc>
        <w:tc>
          <w:tcPr>
            <w:tcW w:w="6788" w:type="dxa"/>
            <w:gridSpan w:val="2"/>
            <w:vAlign w:val="center"/>
          </w:tcPr>
          <w:p w14:paraId="433B6DCE" w14:textId="09567323" w:rsidR="00FE034A" w:rsidRDefault="00341736" w:rsidP="00B77CAD">
            <w:pPr>
              <w:pStyle w:val="vGrundschrift"/>
            </w:pPr>
            <w:r w:rsidRPr="00341736">
              <w:t>Formuliere mögliche Fragen, die sich aus den Experimenten ergeben.</w:t>
            </w:r>
          </w:p>
        </w:tc>
      </w:tr>
      <w:tr w:rsidR="00FE034A" w14:paraId="75B9471A" w14:textId="77777777" w:rsidTr="00E2548B">
        <w:trPr>
          <w:trHeight w:val="454"/>
        </w:trPr>
        <w:tc>
          <w:tcPr>
            <w:tcW w:w="2274" w:type="dxa"/>
            <w:vAlign w:val="center"/>
          </w:tcPr>
          <w:p w14:paraId="2026A60B" w14:textId="77777777" w:rsidR="00FE034A" w:rsidRDefault="00613BFC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Reflexion</w:t>
            </w:r>
            <w:r w:rsidR="00341736">
              <w:rPr>
                <w:rStyle w:val="vfettBlau"/>
              </w:rPr>
              <w:t>:</w:t>
            </w:r>
          </w:p>
          <w:p w14:paraId="752C4EFE" w14:textId="0FB398B4" w:rsidR="00341736" w:rsidRPr="00B77CAD" w:rsidRDefault="00341736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(Antwort auf Fragen)</w:t>
            </w:r>
          </w:p>
        </w:tc>
        <w:tc>
          <w:tcPr>
            <w:tcW w:w="6788" w:type="dxa"/>
            <w:gridSpan w:val="2"/>
            <w:vAlign w:val="center"/>
          </w:tcPr>
          <w:p w14:paraId="3156B1C4" w14:textId="77777777" w:rsidR="00FE034A" w:rsidRDefault="00FE034A" w:rsidP="00BC1369">
            <w:pPr>
              <w:pStyle w:val="vGrundschrift"/>
            </w:pPr>
          </w:p>
          <w:p w14:paraId="07602ACA" w14:textId="308CB7C7" w:rsidR="003021B4" w:rsidRDefault="003021B4" w:rsidP="00BC1369">
            <w:pPr>
              <w:pStyle w:val="vGrundschrift"/>
            </w:pPr>
          </w:p>
          <w:p w14:paraId="21731F0B" w14:textId="77777777" w:rsidR="003021B4" w:rsidRDefault="003021B4" w:rsidP="00BC1369">
            <w:pPr>
              <w:pStyle w:val="vGrundschrift"/>
            </w:pPr>
          </w:p>
          <w:p w14:paraId="3FDF547E" w14:textId="65EE7089" w:rsidR="003021B4" w:rsidRDefault="003021B4" w:rsidP="00BC1369">
            <w:pPr>
              <w:pStyle w:val="vGrundschrift"/>
            </w:pPr>
          </w:p>
        </w:tc>
      </w:tr>
      <w:tr w:rsidR="003263E3" w14:paraId="1CD7DC94" w14:textId="77777777" w:rsidTr="00E2548B">
        <w:trPr>
          <w:trHeight w:val="454"/>
        </w:trPr>
        <w:tc>
          <w:tcPr>
            <w:tcW w:w="2274" w:type="dxa"/>
            <w:vAlign w:val="center"/>
          </w:tcPr>
          <w:p w14:paraId="65EED7DE" w14:textId="27DFD6CD" w:rsidR="003263E3" w:rsidRDefault="003263E3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Weitere Fragen:</w:t>
            </w:r>
          </w:p>
        </w:tc>
        <w:tc>
          <w:tcPr>
            <w:tcW w:w="6788" w:type="dxa"/>
            <w:gridSpan w:val="2"/>
            <w:vAlign w:val="center"/>
          </w:tcPr>
          <w:p w14:paraId="43034032" w14:textId="77777777" w:rsidR="003263E3" w:rsidRPr="003263E3" w:rsidRDefault="003263E3" w:rsidP="003263E3">
            <w:pPr>
              <w:pStyle w:val="vAufzaehlung"/>
              <w:numPr>
                <w:ilvl w:val="0"/>
                <w:numId w:val="0"/>
              </w:numPr>
            </w:pPr>
            <w:r w:rsidRPr="003263E3">
              <w:t>Wie kann mit einem Experiment gezeigt werden, dass bei diesen Reaktionen neben Wasserstoff ein Salz entsteht? Überlege! Recherchiere!</w:t>
            </w:r>
          </w:p>
          <w:p w14:paraId="16DC4F38" w14:textId="310B78EE" w:rsidR="003263E3" w:rsidRPr="003263E3" w:rsidRDefault="003263E3" w:rsidP="003263E3">
            <w:pPr>
              <w:pStyle w:val="vAufzaehlung"/>
              <w:numPr>
                <w:ilvl w:val="0"/>
                <w:numId w:val="0"/>
              </w:numPr>
            </w:pPr>
            <w:r w:rsidRPr="003263E3">
              <w:t>Können Säuren Kupfer auflösen? Wenn ja, welche? Überlege! Recherchiere</w:t>
            </w:r>
            <w:r>
              <w:t>!</w:t>
            </w:r>
          </w:p>
        </w:tc>
      </w:tr>
      <w:tr w:rsidR="00B77CAD" w14:paraId="70BA35AF" w14:textId="77777777" w:rsidTr="00E2548B">
        <w:trPr>
          <w:trHeight w:val="454"/>
        </w:trPr>
        <w:tc>
          <w:tcPr>
            <w:tcW w:w="2274" w:type="dxa"/>
            <w:vAlign w:val="center"/>
          </w:tcPr>
          <w:p w14:paraId="5FE9AEC6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22E2C55D" w14:textId="092787C9" w:rsidR="00B77CAD" w:rsidRDefault="00341736" w:rsidP="00BC1369">
            <w:pPr>
              <w:pStyle w:val="vGrundschrift"/>
            </w:pPr>
            <w:r w:rsidRPr="00341736">
              <w:t>Die Lösungen mit Magnesium und Eisen können verdünnt über die Kanalisation entsorgt werden. Lösungen, die Zink enthalten</w:t>
            </w:r>
            <w:r w:rsidR="000903D6">
              <w:t>,</w:t>
            </w:r>
            <w:r w:rsidRPr="00341736">
              <w:t xml:space="preserve"> werden in den Kanister für Schwermetalle gegeben. Die Kupferspäne werden abfiltriert, mit Wasser säurefrei gewaschen, getrocknet. Sie können wiederverwendet werden.</w:t>
            </w:r>
          </w:p>
        </w:tc>
      </w:tr>
    </w:tbl>
    <w:p w14:paraId="788A6CA1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19402" w14:textId="77777777" w:rsidR="00651650" w:rsidRDefault="00651650" w:rsidP="00B77CAD">
      <w:pPr>
        <w:spacing w:after="0" w:line="240" w:lineRule="auto"/>
      </w:pPr>
      <w:r>
        <w:separator/>
      </w:r>
    </w:p>
  </w:endnote>
  <w:endnote w:type="continuationSeparator" w:id="0">
    <w:p w14:paraId="74C1BF16" w14:textId="77777777" w:rsidR="00651650" w:rsidRDefault="00651650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4DD3B78D" w14:textId="72F3C182" w:rsidR="0075003C" w:rsidRDefault="0075003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E4C6DF3" w14:textId="77777777" w:rsidR="0075003C" w:rsidRDefault="007500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EB9AC" w14:textId="77777777" w:rsidR="00651650" w:rsidRDefault="00651650" w:rsidP="00B77CAD">
      <w:pPr>
        <w:spacing w:after="0" w:line="240" w:lineRule="auto"/>
      </w:pPr>
      <w:r>
        <w:separator/>
      </w:r>
    </w:p>
  </w:footnote>
  <w:footnote w:type="continuationSeparator" w:id="0">
    <w:p w14:paraId="36D99229" w14:textId="77777777" w:rsidR="00651650" w:rsidRDefault="00651650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3592" w14:textId="7A226698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F9464A2">
      <w:t xml:space="preserve">Arbeitsblatt für Schülerinnen und </w:t>
    </w:r>
    <w:proofErr w:type="gramStart"/>
    <w:r w:rsidR="3F9464A2">
      <w:t>Schüler</w:t>
    </w:r>
    <w:proofErr w:type="gramEnd"/>
    <w:r w:rsidR="009972AE">
      <w:tab/>
    </w:r>
    <w:r w:rsidR="009972AE">
      <w:tab/>
    </w:r>
    <w:r w:rsidR="3F9464A2">
      <w:t xml:space="preserve">Seite </w:t>
    </w:r>
    <w:r w:rsidR="00666151">
      <w:t>101</w:t>
    </w:r>
    <w:r w:rsidR="3F9464A2">
      <w:t xml:space="preserve">, V </w:t>
    </w:r>
    <w:r w:rsidR="00341736">
      <w:t>6</w:t>
    </w:r>
    <w:r w:rsidR="3F9464A2">
      <w:t>.01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5D7D1A"/>
    <w:multiLevelType w:val="hybridMultilevel"/>
    <w:tmpl w:val="5E6822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531917">
    <w:abstractNumId w:val="0"/>
  </w:num>
  <w:num w:numId="2" w16cid:durableId="1103068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4792C"/>
    <w:rsid w:val="000903D6"/>
    <w:rsid w:val="00146079"/>
    <w:rsid w:val="001C1945"/>
    <w:rsid w:val="00237DC3"/>
    <w:rsid w:val="0024697B"/>
    <w:rsid w:val="00263D7D"/>
    <w:rsid w:val="002A0457"/>
    <w:rsid w:val="003021B4"/>
    <w:rsid w:val="00315503"/>
    <w:rsid w:val="003263E3"/>
    <w:rsid w:val="00341736"/>
    <w:rsid w:val="00362150"/>
    <w:rsid w:val="00487D57"/>
    <w:rsid w:val="004F1070"/>
    <w:rsid w:val="00613BFC"/>
    <w:rsid w:val="00617C6E"/>
    <w:rsid w:val="00651650"/>
    <w:rsid w:val="00666151"/>
    <w:rsid w:val="006E791E"/>
    <w:rsid w:val="0075003C"/>
    <w:rsid w:val="00982D9F"/>
    <w:rsid w:val="009972AE"/>
    <w:rsid w:val="009A74EF"/>
    <w:rsid w:val="009F4D1F"/>
    <w:rsid w:val="00AE2D7F"/>
    <w:rsid w:val="00B04A47"/>
    <w:rsid w:val="00B77CAD"/>
    <w:rsid w:val="00BC1369"/>
    <w:rsid w:val="00BF44FB"/>
    <w:rsid w:val="00D73489"/>
    <w:rsid w:val="00E2548B"/>
    <w:rsid w:val="00EA1915"/>
    <w:rsid w:val="00F47FD6"/>
    <w:rsid w:val="00FA0A94"/>
    <w:rsid w:val="00FA5BEB"/>
    <w:rsid w:val="00FE034A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11</cp:revision>
  <dcterms:created xsi:type="dcterms:W3CDTF">2021-08-18T14:33:00Z</dcterms:created>
  <dcterms:modified xsi:type="dcterms:W3CDTF">2024-01-17T14:37:00Z</dcterms:modified>
</cp:coreProperties>
</file>