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983" w14:textId="63165188" w:rsidR="00DE32A0" w:rsidRDefault="0040688B" w:rsidP="0087200E">
      <w:pPr>
        <w:pStyle w:val="veritasberschrift1"/>
      </w:pPr>
      <w:r>
        <w:t>Bevölkerungsverteilung</w:t>
      </w:r>
      <w:r w:rsidR="009A5318">
        <w:t xml:space="preserve"> </w:t>
      </w:r>
      <w:r w:rsidR="0087200E">
        <w:t>–</w:t>
      </w:r>
      <w:r w:rsidR="009A5318">
        <w:t xml:space="preserve"> </w:t>
      </w:r>
      <w:r w:rsidR="00A81715">
        <w:t>Schleichdiktat</w:t>
      </w:r>
    </w:p>
    <w:p w14:paraId="48DBA67F" w14:textId="77777777" w:rsidR="00DE32A0" w:rsidRDefault="00DE32A0" w:rsidP="00DE32A0">
      <w:pPr>
        <w:rPr>
          <w:rFonts w:ascii="Arial" w:hAnsi="Arial" w:cs="Arial"/>
          <w:sz w:val="22"/>
          <w:szCs w:val="22"/>
        </w:rPr>
      </w:pPr>
    </w:p>
    <w:p w14:paraId="2D8F4329" w14:textId="77777777" w:rsidR="0003549D" w:rsidRPr="0003549D" w:rsidRDefault="0003549D" w:rsidP="0087200E">
      <w:pPr>
        <w:pStyle w:val="veritasberschrift3"/>
        <w:numPr>
          <w:ilvl w:val="0"/>
          <w:numId w:val="0"/>
        </w:numPr>
        <w:ind w:left="284"/>
      </w:pPr>
      <w:proofErr w:type="spellStart"/>
      <w:r w:rsidRPr="0003549D">
        <w:t>Lies</w:t>
      </w:r>
      <w:proofErr w:type="spellEnd"/>
      <w:r w:rsidRPr="0003549D">
        <w:t xml:space="preserve"> den ersten Satz und merke ihn dir gut. Gehe dann auf deinen Platz und schreibe den Satz </w:t>
      </w:r>
      <w:r w:rsidR="0087200E">
        <w:t>auf.</w:t>
      </w:r>
      <w:r w:rsidRPr="0003549D">
        <w:t xml:space="preserve"> Nun lies den zweiten Satz </w:t>
      </w:r>
      <w:r w:rsidR="0087200E">
        <w:t>und schreibe ihn auf.</w:t>
      </w:r>
      <w:r w:rsidRPr="0003549D">
        <w:t xml:space="preserve"> Wiederhole diesen Vorgang, bis der gesamte </w:t>
      </w:r>
      <w:proofErr w:type="spellStart"/>
      <w:r w:rsidRPr="0003549D">
        <w:t>Merktext</w:t>
      </w:r>
      <w:proofErr w:type="spellEnd"/>
      <w:r w:rsidRPr="0003549D">
        <w:t xml:space="preserve"> in deinem Heft steht.</w:t>
      </w:r>
    </w:p>
    <w:p w14:paraId="6C103A62" w14:textId="77777777" w:rsidR="0003549D" w:rsidRDefault="00693C24" w:rsidP="0003549D">
      <w:pPr>
        <w:ind w:right="51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pict w14:anchorId="0F166564">
          <v:roundrect id="_x0000_s1032" style="position:absolute;margin-left:8.4pt;margin-top:5.45pt;width:482.1pt;height:553.8pt;z-index:251657728" arcsize="10923f" strokecolor="#92d050" strokeweight="3pt">
            <v:stroke dashstyle="1 1" endcap="round"/>
            <v:textbox>
              <w:txbxContent>
                <w:p w14:paraId="4AAEE71E" w14:textId="77777777" w:rsidR="0071571D" w:rsidRPr="0003549D" w:rsidRDefault="0071571D" w:rsidP="0071571D">
                  <w:pPr>
                    <w:jc w:val="center"/>
                    <w:rPr>
                      <w:rFonts w:ascii="Arial" w:hAnsi="Arial" w:cs="Arial"/>
                      <w:b/>
                      <w:smallCaps/>
                      <w:color w:val="92D050"/>
                      <w:sz w:val="32"/>
                      <w:szCs w:val="32"/>
                      <w:u w:val="single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mallCaps/>
                      <w:color w:val="92D050"/>
                      <w:sz w:val="32"/>
                      <w:szCs w:val="32"/>
                      <w:u w:val="single"/>
                    </w:rPr>
                    <w:t>bevölkerungsverteilung</w:t>
                  </w:r>
                  <w:proofErr w:type="spellEnd"/>
                  <w:r>
                    <w:rPr>
                      <w:rFonts w:ascii="Arial" w:hAnsi="Arial" w:cs="Arial"/>
                      <w:b/>
                      <w:smallCaps/>
                      <w:color w:val="92D050"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mallCaps/>
                      <w:color w:val="92D050"/>
                      <w:sz w:val="32"/>
                      <w:szCs w:val="32"/>
                      <w:u w:val="single"/>
                    </w:rPr>
                    <w:t>österreichs</w:t>
                  </w:r>
                  <w:proofErr w:type="spellEnd"/>
                </w:p>
                <w:p w14:paraId="32E54A68" w14:textId="77777777" w:rsidR="0071571D" w:rsidRDefault="0071571D" w:rsidP="0071571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1644FD3" w14:textId="77777777" w:rsidR="0071571D" w:rsidRDefault="0071571D" w:rsidP="0071571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057158A" w14:textId="77777777" w:rsidR="0071571D" w:rsidRPr="0071571D" w:rsidRDefault="0071571D" w:rsidP="0071571D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Österreich hat eine </w:t>
                  </w:r>
                  <w:r w:rsidRPr="0071571D">
                    <w:rPr>
                      <w:rFonts w:ascii="Arial" w:hAnsi="Arial" w:cs="Arial"/>
                      <w:b/>
                      <w:color w:val="92D050"/>
                      <w:u w:val="single"/>
                    </w:rPr>
                    <w:t>Bevölkerungsdichte</w:t>
                  </w:r>
                  <w:r w:rsidRPr="0071571D">
                    <w:rPr>
                      <w:rFonts w:ascii="Arial" w:hAnsi="Arial" w:cs="Arial"/>
                    </w:rPr>
                    <w:t xml:space="preserve"> von ca.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  <w:u w:val="single"/>
                    </w:rPr>
                    <w:t>100 E</w:t>
                  </w:r>
                  <w:r w:rsidR="0087200E">
                    <w:rPr>
                      <w:rFonts w:ascii="Arial" w:hAnsi="Arial" w:cs="Arial"/>
                      <w:b/>
                      <w:color w:val="92D050"/>
                      <w:u w:val="single"/>
                    </w:rPr>
                    <w:t xml:space="preserve">inwohnern pro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  <w:u w:val="single"/>
                    </w:rPr>
                    <w:t>km</w:t>
                  </w:r>
                  <w:r w:rsidRPr="0087200E">
                    <w:rPr>
                      <w:rFonts w:ascii="Arial" w:hAnsi="Arial" w:cs="Arial"/>
                      <w:color w:val="92D050"/>
                    </w:rPr>
                    <w:t>²</w:t>
                  </w:r>
                  <w:r w:rsidRPr="0071571D">
                    <w:rPr>
                      <w:rFonts w:ascii="Arial" w:hAnsi="Arial" w:cs="Arial"/>
                    </w:rPr>
                    <w:t>. Am dichtesten besiedelt sind</w:t>
                  </w:r>
                  <w:r w:rsidR="0087200E">
                    <w:rPr>
                      <w:rFonts w:ascii="Arial" w:hAnsi="Arial" w:cs="Arial"/>
                    </w:rPr>
                    <w:t>:</w:t>
                  </w:r>
                  <w:r w:rsidRPr="0071571D">
                    <w:rPr>
                      <w:rFonts w:ascii="Arial" w:hAnsi="Arial" w:cs="Arial"/>
                    </w:rPr>
                    <w:t xml:space="preserve"> </w:t>
                  </w:r>
                </w:p>
                <w:p w14:paraId="47E21856" w14:textId="77777777" w:rsidR="0071571D" w:rsidRPr="0034001E" w:rsidRDefault="0071571D" w:rsidP="0071571D">
                  <w:pPr>
                    <w:numPr>
                      <w:ilvl w:val="0"/>
                      <w:numId w:val="18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34001E">
                    <w:rPr>
                      <w:rFonts w:ascii="Arial" w:hAnsi="Arial" w:cs="Arial"/>
                    </w:rPr>
                    <w:t>das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</w:rPr>
                    <w:t xml:space="preserve"> Wiener Becken</w:t>
                  </w:r>
                  <w:r w:rsidRPr="0034001E">
                    <w:rPr>
                      <w:rFonts w:ascii="Arial" w:hAnsi="Arial" w:cs="Arial"/>
                    </w:rPr>
                    <w:t xml:space="preserve"> </w:t>
                  </w:r>
                </w:p>
                <w:p w14:paraId="47CC86D7" w14:textId="77777777" w:rsidR="0071571D" w:rsidRPr="0071571D" w:rsidRDefault="0071571D" w:rsidP="0071571D">
                  <w:pPr>
                    <w:numPr>
                      <w:ilvl w:val="0"/>
                      <w:numId w:val="18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der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</w:rPr>
                    <w:t>oberösterreichische Zentralraum</w:t>
                  </w:r>
                  <w:r w:rsidRPr="0071571D">
                    <w:rPr>
                      <w:rFonts w:ascii="Arial" w:hAnsi="Arial" w:cs="Arial"/>
                    </w:rPr>
                    <w:t xml:space="preserve"> </w:t>
                  </w:r>
                </w:p>
                <w:p w14:paraId="0C5DB9A7" w14:textId="77777777" w:rsidR="0071571D" w:rsidRPr="0071571D" w:rsidRDefault="0071571D" w:rsidP="0071571D">
                  <w:pPr>
                    <w:numPr>
                      <w:ilvl w:val="0"/>
                      <w:numId w:val="18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das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</w:rPr>
                    <w:t>Grazer Becken</w:t>
                  </w:r>
                  <w:r w:rsidRPr="0071571D">
                    <w:rPr>
                      <w:rFonts w:ascii="Arial" w:hAnsi="Arial" w:cs="Arial"/>
                    </w:rPr>
                    <w:t xml:space="preserve"> entlang der Mur </w:t>
                  </w:r>
                </w:p>
                <w:p w14:paraId="02A80374" w14:textId="77777777" w:rsidR="0071571D" w:rsidRPr="0071571D" w:rsidRDefault="0071571D" w:rsidP="0071571D">
                  <w:pPr>
                    <w:numPr>
                      <w:ilvl w:val="0"/>
                      <w:numId w:val="18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das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</w:rPr>
                    <w:t>Tiroler Inntal</w:t>
                  </w:r>
                </w:p>
                <w:p w14:paraId="02992D12" w14:textId="77777777" w:rsidR="0071571D" w:rsidRPr="0071571D" w:rsidRDefault="0071571D" w:rsidP="0071571D">
                  <w:pPr>
                    <w:numPr>
                      <w:ilvl w:val="0"/>
                      <w:numId w:val="18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das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</w:rPr>
                    <w:t>Rheintal</w:t>
                  </w:r>
                  <w:r w:rsidRPr="0071571D">
                    <w:rPr>
                      <w:rFonts w:ascii="Arial" w:hAnsi="Arial" w:cs="Arial"/>
                    </w:rPr>
                    <w:t xml:space="preserve"> in Vorarlberg</w:t>
                  </w:r>
                </w:p>
                <w:p w14:paraId="4962BA4C" w14:textId="77777777" w:rsidR="0071571D" w:rsidRPr="0071571D" w:rsidRDefault="0071571D" w:rsidP="0071571D">
                  <w:pPr>
                    <w:numPr>
                      <w:ilvl w:val="0"/>
                      <w:numId w:val="18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das nördliche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</w:rPr>
                    <w:t>Salzachtal</w:t>
                  </w:r>
                  <w:r w:rsidRPr="0071571D">
                    <w:rPr>
                      <w:rFonts w:ascii="Arial" w:hAnsi="Arial" w:cs="Arial"/>
                    </w:rPr>
                    <w:t xml:space="preserve"> und der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</w:rPr>
                    <w:t>Flachgau</w:t>
                  </w:r>
                  <w:r w:rsidRPr="0071571D">
                    <w:rPr>
                      <w:rFonts w:ascii="Arial" w:hAnsi="Arial" w:cs="Arial"/>
                    </w:rPr>
                    <w:t xml:space="preserve"> in Salzburg</w:t>
                  </w:r>
                </w:p>
                <w:p w14:paraId="6B91CD45" w14:textId="77777777" w:rsidR="0071571D" w:rsidRPr="0071571D" w:rsidRDefault="0071571D" w:rsidP="0071571D">
                  <w:pPr>
                    <w:numPr>
                      <w:ilvl w:val="0"/>
                      <w:numId w:val="18"/>
                    </w:num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das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</w:rPr>
                    <w:t>Klagenfurter Becken</w:t>
                  </w:r>
                </w:p>
                <w:p w14:paraId="537CB631" w14:textId="77777777" w:rsidR="0071571D" w:rsidRPr="0071571D" w:rsidRDefault="0071571D" w:rsidP="0071571D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726665D1" w14:textId="77777777" w:rsidR="0071571D" w:rsidRPr="0071571D" w:rsidRDefault="0071571D" w:rsidP="0071571D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Andere Gebiete, wie die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  <w:u w:val="single"/>
                    </w:rPr>
                    <w:t>Alpen</w:t>
                  </w:r>
                  <w:r w:rsidRPr="0071571D">
                    <w:rPr>
                      <w:rFonts w:ascii="Arial" w:hAnsi="Arial" w:cs="Arial"/>
                    </w:rPr>
                    <w:t>, sind hingegen nur sehr dünn oder kaum besiedelt. In den Alpen sind nur die breiten Haupttäler (Inntal, Salzachtal) verkehrstechnisch gut erschlossen und bieten genügend Siedlungsraum.</w:t>
                  </w:r>
                </w:p>
                <w:p w14:paraId="5D5CF1F8" w14:textId="77777777" w:rsidR="0071571D" w:rsidRPr="0071571D" w:rsidRDefault="0071571D" w:rsidP="0071571D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51BB986D" w14:textId="77777777" w:rsidR="0071571D" w:rsidRPr="0071571D" w:rsidRDefault="0071571D" w:rsidP="0071571D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Wien ist vor Niederösterreich das bevölkerungsreichste Bundesland. Das Burgenland hat am wenigsten Einwohner. </w:t>
                  </w:r>
                </w:p>
                <w:p w14:paraId="24D36591" w14:textId="77777777" w:rsidR="0071571D" w:rsidRPr="0071571D" w:rsidRDefault="0071571D" w:rsidP="0071571D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  <w:p w14:paraId="5CEC2897" w14:textId="77777777" w:rsidR="0071571D" w:rsidRPr="0071571D" w:rsidRDefault="0071571D" w:rsidP="0071571D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71571D">
                    <w:rPr>
                      <w:rFonts w:ascii="Arial" w:hAnsi="Arial" w:cs="Arial"/>
                    </w:rPr>
                    <w:t xml:space="preserve">Momentan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  <w:u w:val="single"/>
                    </w:rPr>
                    <w:t>wachsen größere Städte</w:t>
                  </w:r>
                  <w:r w:rsidRPr="0071571D">
                    <w:rPr>
                      <w:rFonts w:ascii="Arial" w:hAnsi="Arial" w:cs="Arial"/>
                    </w:rPr>
                    <w:t xml:space="preserve"> und deren </w:t>
                  </w:r>
                  <w:r w:rsidRPr="0034001E">
                    <w:rPr>
                      <w:rFonts w:ascii="Arial" w:hAnsi="Arial" w:cs="Arial"/>
                      <w:b/>
                      <w:color w:val="92D050"/>
                      <w:u w:val="single"/>
                    </w:rPr>
                    <w:t>Umlandgemeinden</w:t>
                  </w:r>
                  <w:r w:rsidRPr="0071571D">
                    <w:rPr>
                      <w:rFonts w:ascii="Arial" w:hAnsi="Arial" w:cs="Arial"/>
                    </w:rPr>
                    <w:t>. Hauptgründe für die Ansiedelung in Städte</w:t>
                  </w:r>
                  <w:r w:rsidR="0087200E">
                    <w:rPr>
                      <w:rFonts w:ascii="Arial" w:hAnsi="Arial" w:cs="Arial"/>
                    </w:rPr>
                    <w:t>n</w:t>
                  </w:r>
                  <w:r w:rsidRPr="0071571D">
                    <w:rPr>
                      <w:rFonts w:ascii="Arial" w:hAnsi="Arial" w:cs="Arial"/>
                    </w:rPr>
                    <w:t xml:space="preserve"> oder stadtnahe</w:t>
                  </w:r>
                  <w:r w:rsidR="0087200E">
                    <w:rPr>
                      <w:rFonts w:ascii="Arial" w:hAnsi="Arial" w:cs="Arial"/>
                    </w:rPr>
                    <w:t>n</w:t>
                  </w:r>
                  <w:r w:rsidRPr="0071571D">
                    <w:rPr>
                      <w:rFonts w:ascii="Arial" w:hAnsi="Arial" w:cs="Arial"/>
                    </w:rPr>
                    <w:t xml:space="preserve"> Gemeinden sind Arbeits- und Ausbildungsplätze. Besonders von Abwanderung betroffen sind das niederösterreichische Waldviertel, weite Teile der steirischen Alpen und das Südburgendland. </w:t>
                  </w:r>
                </w:p>
                <w:p w14:paraId="6ADE1C8B" w14:textId="77777777" w:rsidR="0071571D" w:rsidRDefault="0071571D" w:rsidP="0071571D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F9EBB7" w14:textId="77777777" w:rsidR="0071571D" w:rsidRPr="00413F45" w:rsidRDefault="0071571D" w:rsidP="0071571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FD4C8FC" w14:textId="77777777" w:rsidR="0003549D" w:rsidRPr="0071571D" w:rsidRDefault="0003549D" w:rsidP="0071571D"/>
              </w:txbxContent>
            </v:textbox>
          </v:roundrect>
        </w:pict>
      </w:r>
    </w:p>
    <w:p w14:paraId="459CAE2C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6D2AF78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7BA24E21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1C9C4964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32B84F7B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63CDE677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6D0F59B1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00F0BBD0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E61CC3E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78E52A68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0A98D2DB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3DDC931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0E7C2808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4C187C78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626BDEF5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5F555543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67B4D9A2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00E0414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54BF4024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480C8CDB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48476FE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08D5A20D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06B693E9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554F430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4728A529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7D54F9EC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4004BF61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112ED4C4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4CA52597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769FE925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6FC021BB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38DAF55A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43033F42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6E9E9E57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562D67DD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6F677A8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585930DC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70B4570A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517C02C8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1D839F14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5D7A95BC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42CF3479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21CE45E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4971BEE4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BB51B61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5DE816F4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2BC569C1" w14:textId="77777777" w:rsidR="0003549D" w:rsidRDefault="0003549D" w:rsidP="0003549D">
      <w:pPr>
        <w:ind w:right="-1"/>
        <w:rPr>
          <w:rFonts w:ascii="Arial" w:hAnsi="Arial" w:cs="Arial"/>
          <w:sz w:val="20"/>
          <w:szCs w:val="20"/>
        </w:rPr>
      </w:pPr>
    </w:p>
    <w:p w14:paraId="4F76E628" w14:textId="77777777" w:rsidR="00413F45" w:rsidRDefault="00413F45" w:rsidP="00DE32A0">
      <w:pPr>
        <w:rPr>
          <w:rFonts w:ascii="Arial" w:hAnsi="Arial" w:cs="Arial"/>
          <w:sz w:val="22"/>
          <w:szCs w:val="22"/>
        </w:rPr>
      </w:pPr>
    </w:p>
    <w:p w14:paraId="1F686C97" w14:textId="77777777" w:rsidR="0071571D" w:rsidRDefault="0071571D" w:rsidP="00DE32A0">
      <w:pPr>
        <w:rPr>
          <w:rFonts w:ascii="Arial" w:hAnsi="Arial" w:cs="Arial"/>
          <w:sz w:val="22"/>
          <w:szCs w:val="22"/>
        </w:rPr>
      </w:pPr>
    </w:p>
    <w:p w14:paraId="041AB174" w14:textId="77777777" w:rsidR="0071571D" w:rsidRPr="00413F45" w:rsidRDefault="0071571D" w:rsidP="00DE32A0">
      <w:pPr>
        <w:rPr>
          <w:rFonts w:ascii="Arial" w:hAnsi="Arial" w:cs="Arial"/>
          <w:sz w:val="22"/>
          <w:szCs w:val="22"/>
        </w:rPr>
      </w:pPr>
    </w:p>
    <w:sectPr w:rsidR="0071571D" w:rsidRPr="00413F45" w:rsidSect="00D55C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8CF64" w14:textId="77777777" w:rsidR="00106ECC" w:rsidRDefault="00106ECC">
      <w:r>
        <w:separator/>
      </w:r>
    </w:p>
  </w:endnote>
  <w:endnote w:type="continuationSeparator" w:id="0">
    <w:p w14:paraId="3EAF5050" w14:textId="77777777" w:rsidR="00106ECC" w:rsidRDefault="0010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7934" w14:textId="77777777" w:rsidR="009E0D37" w:rsidRDefault="009E0D37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727A891" w14:textId="77777777" w:rsidR="009E0D37" w:rsidRDefault="009E0D37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2756" w14:textId="77777777" w:rsidR="00693C24" w:rsidRPr="00693C24" w:rsidRDefault="00693C24" w:rsidP="00693C24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693C24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3 - Lehrplan 2023. Lehrermaterialien</w:t>
    </w:r>
    <w:r w:rsidRPr="00693C24">
      <w:rPr>
        <w:rFonts w:ascii="Arial" w:eastAsia="MS Mincho" w:hAnsi="Arial" w:cs="Arial"/>
        <w:color w:val="595959"/>
        <w:sz w:val="18"/>
        <w:szCs w:val="22"/>
        <w:lang w:eastAsia="en-US" w:bidi="en-US"/>
      </w:rPr>
      <w:tab/>
    </w:r>
  </w:p>
  <w:p w14:paraId="773AC250" w14:textId="77777777" w:rsidR="00693C24" w:rsidRPr="00693C24" w:rsidRDefault="00693C24" w:rsidP="00693C24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</w:p>
  <w:p w14:paraId="646915EB" w14:textId="43290CCF" w:rsidR="0040688B" w:rsidRPr="00693C24" w:rsidRDefault="0040688B" w:rsidP="00693C2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6BCE" w14:textId="77777777" w:rsidR="00A844F3" w:rsidRDefault="00A844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5EEE2" w14:textId="77777777" w:rsidR="00106ECC" w:rsidRDefault="00106ECC">
      <w:r>
        <w:separator/>
      </w:r>
    </w:p>
  </w:footnote>
  <w:footnote w:type="continuationSeparator" w:id="0">
    <w:p w14:paraId="5B478457" w14:textId="77777777" w:rsidR="00106ECC" w:rsidRDefault="00106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FAD7" w14:textId="77777777" w:rsidR="00A844F3" w:rsidRDefault="00A844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D1B1" w14:textId="77777777" w:rsidR="00734316" w:rsidRDefault="00734316" w:rsidP="005C3F7F">
    <w:pPr>
      <w:pStyle w:val="Kopfzeile"/>
      <w:tabs>
        <w:tab w:val="clear" w:pos="9072"/>
        <w:tab w:val="right" w:pos="9498"/>
      </w:tabs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346B33BD" w14:textId="63FC542E" w:rsidR="00734316" w:rsidRPr="00734316" w:rsidRDefault="00734316" w:rsidP="00734316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 w:rsidRPr="00734316">
      <w:rPr>
        <w:sz w:val="24"/>
        <w:szCs w:val="24"/>
      </w:rPr>
      <w:t xml:space="preserve">FREIARBEIT: </w:t>
    </w:r>
    <w:r w:rsidR="0040688B">
      <w:rPr>
        <w:sz w:val="24"/>
        <w:szCs w:val="24"/>
      </w:rPr>
      <w:t>Ein Blick auf Österreichs Bevölkerung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57A6" w14:textId="77777777" w:rsidR="00A844F3" w:rsidRDefault="00A844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34B4E"/>
    <w:multiLevelType w:val="hybridMultilevel"/>
    <w:tmpl w:val="7890B780"/>
    <w:lvl w:ilvl="0" w:tplc="32066B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8186C"/>
    <w:multiLevelType w:val="hybridMultilevel"/>
    <w:tmpl w:val="43E63882"/>
    <w:lvl w:ilvl="0" w:tplc="1B82BE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426CA"/>
    <w:multiLevelType w:val="hybridMultilevel"/>
    <w:tmpl w:val="DFC64E5C"/>
    <w:lvl w:ilvl="0" w:tplc="47EC97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F2BA8"/>
    <w:multiLevelType w:val="hybridMultilevel"/>
    <w:tmpl w:val="16DA25AC"/>
    <w:lvl w:ilvl="0" w:tplc="97D67136">
      <w:start w:val="1"/>
      <w:numFmt w:val="decimal"/>
      <w:pStyle w:val="veritasberschrift3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52ECF"/>
    <w:multiLevelType w:val="hybridMultilevel"/>
    <w:tmpl w:val="D4901B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7997752">
    <w:abstractNumId w:val="18"/>
  </w:num>
  <w:num w:numId="2" w16cid:durableId="1552422628">
    <w:abstractNumId w:val="10"/>
  </w:num>
  <w:num w:numId="3" w16cid:durableId="430510192">
    <w:abstractNumId w:val="14"/>
  </w:num>
  <w:num w:numId="4" w16cid:durableId="269748870">
    <w:abstractNumId w:val="4"/>
  </w:num>
  <w:num w:numId="5" w16cid:durableId="1801418265">
    <w:abstractNumId w:val="5"/>
  </w:num>
  <w:num w:numId="6" w16cid:durableId="1592617149">
    <w:abstractNumId w:val="6"/>
  </w:num>
  <w:num w:numId="7" w16cid:durableId="1418599717">
    <w:abstractNumId w:val="7"/>
  </w:num>
  <w:num w:numId="8" w16cid:durableId="112134191">
    <w:abstractNumId w:val="9"/>
  </w:num>
  <w:num w:numId="9" w16cid:durableId="394470192">
    <w:abstractNumId w:val="8"/>
  </w:num>
  <w:num w:numId="10" w16cid:durableId="731387467">
    <w:abstractNumId w:val="3"/>
  </w:num>
  <w:num w:numId="11" w16cid:durableId="199250207">
    <w:abstractNumId w:val="2"/>
  </w:num>
  <w:num w:numId="12" w16cid:durableId="529027055">
    <w:abstractNumId w:val="1"/>
  </w:num>
  <w:num w:numId="13" w16cid:durableId="1629361747">
    <w:abstractNumId w:val="0"/>
  </w:num>
  <w:num w:numId="14" w16cid:durableId="362443408">
    <w:abstractNumId w:val="16"/>
  </w:num>
  <w:num w:numId="15" w16cid:durableId="831062093">
    <w:abstractNumId w:val="12"/>
  </w:num>
  <w:num w:numId="16" w16cid:durableId="178398190">
    <w:abstractNumId w:val="17"/>
  </w:num>
  <w:num w:numId="17" w16cid:durableId="581524431">
    <w:abstractNumId w:val="11"/>
  </w:num>
  <w:num w:numId="18" w16cid:durableId="370886029">
    <w:abstractNumId w:val="13"/>
  </w:num>
  <w:num w:numId="19" w16cid:durableId="822430798">
    <w:abstractNumId w:val="15"/>
  </w:num>
  <w:num w:numId="20" w16cid:durableId="8050048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3549D"/>
    <w:rsid w:val="00065502"/>
    <w:rsid w:val="000B49D9"/>
    <w:rsid w:val="00106ECC"/>
    <w:rsid w:val="00152BF3"/>
    <w:rsid w:val="001813DE"/>
    <w:rsid w:val="001C7338"/>
    <w:rsid w:val="001F1683"/>
    <w:rsid w:val="00220080"/>
    <w:rsid w:val="0026199B"/>
    <w:rsid w:val="002D5900"/>
    <w:rsid w:val="002F6E83"/>
    <w:rsid w:val="003008F5"/>
    <w:rsid w:val="0034001E"/>
    <w:rsid w:val="00380435"/>
    <w:rsid w:val="003E4026"/>
    <w:rsid w:val="0040688B"/>
    <w:rsid w:val="00413F45"/>
    <w:rsid w:val="00425509"/>
    <w:rsid w:val="004275AD"/>
    <w:rsid w:val="00430505"/>
    <w:rsid w:val="00437A6B"/>
    <w:rsid w:val="00456038"/>
    <w:rsid w:val="00484648"/>
    <w:rsid w:val="005114FD"/>
    <w:rsid w:val="00533EB2"/>
    <w:rsid w:val="00563981"/>
    <w:rsid w:val="00570189"/>
    <w:rsid w:val="005C3F7F"/>
    <w:rsid w:val="005C798E"/>
    <w:rsid w:val="00657E3A"/>
    <w:rsid w:val="00693C24"/>
    <w:rsid w:val="006E1098"/>
    <w:rsid w:val="006E3E59"/>
    <w:rsid w:val="006F4275"/>
    <w:rsid w:val="006F51E4"/>
    <w:rsid w:val="006F6A4D"/>
    <w:rsid w:val="00702C19"/>
    <w:rsid w:val="0071571D"/>
    <w:rsid w:val="00726D99"/>
    <w:rsid w:val="00734316"/>
    <w:rsid w:val="007417B7"/>
    <w:rsid w:val="007A7DDB"/>
    <w:rsid w:val="007C6BCE"/>
    <w:rsid w:val="00846DBF"/>
    <w:rsid w:val="00864A29"/>
    <w:rsid w:val="0087200E"/>
    <w:rsid w:val="008935D7"/>
    <w:rsid w:val="008B7FBA"/>
    <w:rsid w:val="008D295B"/>
    <w:rsid w:val="0090384E"/>
    <w:rsid w:val="0098020A"/>
    <w:rsid w:val="009A5318"/>
    <w:rsid w:val="009B1AC6"/>
    <w:rsid w:val="009B3AC5"/>
    <w:rsid w:val="009E0D37"/>
    <w:rsid w:val="00A26A0A"/>
    <w:rsid w:val="00A6507D"/>
    <w:rsid w:val="00A81715"/>
    <w:rsid w:val="00A844F3"/>
    <w:rsid w:val="00A954B1"/>
    <w:rsid w:val="00AC16D1"/>
    <w:rsid w:val="00B6154E"/>
    <w:rsid w:val="00B7327C"/>
    <w:rsid w:val="00B87309"/>
    <w:rsid w:val="00BA5F9C"/>
    <w:rsid w:val="00C32306"/>
    <w:rsid w:val="00C5047A"/>
    <w:rsid w:val="00C55E28"/>
    <w:rsid w:val="00C84B49"/>
    <w:rsid w:val="00C96896"/>
    <w:rsid w:val="00CD7D49"/>
    <w:rsid w:val="00CE4D45"/>
    <w:rsid w:val="00D40DE4"/>
    <w:rsid w:val="00D505FB"/>
    <w:rsid w:val="00D55CC1"/>
    <w:rsid w:val="00D6299A"/>
    <w:rsid w:val="00DA376F"/>
    <w:rsid w:val="00DE32A0"/>
    <w:rsid w:val="00DE5CA5"/>
    <w:rsid w:val="00DF07A3"/>
    <w:rsid w:val="00E7427C"/>
    <w:rsid w:val="00E92AC1"/>
    <w:rsid w:val="00F8125B"/>
    <w:rsid w:val="00F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1C3B84A"/>
  <w15:chartTrackingRefBased/>
  <w15:docId w15:val="{0B60656A-12C9-4A7A-97E5-E186C425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9B3AC5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87200E"/>
    <w:pPr>
      <w:numPr>
        <w:numId w:val="14"/>
      </w:numPr>
      <w:shd w:val="clear" w:color="auto" w:fill="FFFFFF"/>
      <w:spacing w:before="0"/>
      <w:ind w:left="284" w:hanging="284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E32A0"/>
    <w:pPr>
      <w:ind w:left="708"/>
    </w:pPr>
  </w:style>
  <w:style w:type="character" w:customStyle="1" w:styleId="06FuzeileZchn">
    <w:name w:val="06_Fußzeile Zchn"/>
    <w:link w:val="06Fuzeile"/>
    <w:locked/>
    <w:rsid w:val="0040688B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40688B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42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2010-09-15T13:44:00Z</cp:lastPrinted>
  <dcterms:created xsi:type="dcterms:W3CDTF">2019-09-28T14:06:00Z</dcterms:created>
  <dcterms:modified xsi:type="dcterms:W3CDTF">2025-05-23T12:02:00Z</dcterms:modified>
</cp:coreProperties>
</file>