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B650" w14:textId="24A13AD8" w:rsidR="00266493" w:rsidRPr="0029444D" w:rsidRDefault="00B421E1" w:rsidP="00266493">
      <w:pPr>
        <w:pStyle w:val="vUe1"/>
        <w:rPr>
          <w:color w:val="002060"/>
        </w:rPr>
      </w:pPr>
      <w:r>
        <w:rPr>
          <w:color w:val="002060"/>
        </w:rPr>
        <w:t>Isolierung von Lecithin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66"/>
      </w:tblGrid>
      <w:tr w:rsidR="00D73489" w14:paraId="0A4FECFC" w14:textId="77777777">
        <w:trPr>
          <w:trHeight w:val="454"/>
        </w:trPr>
        <w:tc>
          <w:tcPr>
            <w:tcW w:w="2274" w:type="dxa"/>
            <w:vAlign w:val="center"/>
          </w:tcPr>
          <w:p w14:paraId="5D51D6EE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2"/>
            <w:vAlign w:val="center"/>
          </w:tcPr>
          <w:p w14:paraId="27AF4752" w14:textId="77777777" w:rsidR="00D73489" w:rsidRDefault="00B163F2" w:rsidP="00CB0AA5">
            <w:pPr>
              <w:pStyle w:val="vGrundschrift"/>
            </w:pPr>
            <w:r>
              <w:t>Wie kann Lecithin aus Eigelb gewonnen werden?</w:t>
            </w:r>
          </w:p>
        </w:tc>
      </w:tr>
      <w:tr w:rsidR="00D73489" w14:paraId="6E4EC848" w14:textId="77777777">
        <w:trPr>
          <w:trHeight w:val="454"/>
        </w:trPr>
        <w:tc>
          <w:tcPr>
            <w:tcW w:w="2274" w:type="dxa"/>
            <w:vAlign w:val="center"/>
          </w:tcPr>
          <w:p w14:paraId="37432B0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2"/>
            <w:vAlign w:val="center"/>
          </w:tcPr>
          <w:p w14:paraId="26D5ACB1" w14:textId="5F28CAD6" w:rsidR="00D73489" w:rsidRDefault="007321A5" w:rsidP="00BC1369">
            <w:pPr>
              <w:pStyle w:val="vGrundschrift"/>
            </w:pPr>
            <w:r>
              <w:t xml:space="preserve">Lipide und Fette - </w:t>
            </w:r>
            <w:r w:rsidRPr="00AB56A8">
              <w:t>Isolierung von Lecithin aus Eigelb</w:t>
            </w:r>
          </w:p>
        </w:tc>
      </w:tr>
      <w:tr w:rsidR="00D73489" w14:paraId="27895A63" w14:textId="77777777">
        <w:trPr>
          <w:trHeight w:val="454"/>
        </w:trPr>
        <w:tc>
          <w:tcPr>
            <w:tcW w:w="2274" w:type="dxa"/>
            <w:vAlign w:val="center"/>
          </w:tcPr>
          <w:p w14:paraId="5F666505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63E5C30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2"/>
            <w:vAlign w:val="center"/>
          </w:tcPr>
          <w:p w14:paraId="51638271" w14:textId="77777777" w:rsidR="00B163F2" w:rsidRDefault="00B163F2" w:rsidP="00B163F2">
            <w:pPr>
              <w:pStyle w:val="vGrundschrift"/>
            </w:pPr>
            <w:r>
              <w:t xml:space="preserve">Becherglas 250 </w:t>
            </w:r>
            <w:proofErr w:type="spellStart"/>
            <w:r>
              <w:t>mL</w:t>
            </w:r>
            <w:proofErr w:type="spellEnd"/>
            <w:r>
              <w:br/>
              <w:t xml:space="preserve">Erlenmeyerkolben 250 </w:t>
            </w:r>
            <w:proofErr w:type="spellStart"/>
            <w:r>
              <w:t>mL</w:t>
            </w:r>
            <w:proofErr w:type="spellEnd"/>
          </w:p>
          <w:p w14:paraId="718FFD31" w14:textId="77777777" w:rsidR="00B163F2" w:rsidRDefault="00B163F2" w:rsidP="00B163F2">
            <w:pPr>
              <w:pStyle w:val="vGrundschrift"/>
            </w:pPr>
            <w:r>
              <w:t xml:space="preserve">Messzylinder 50 </w:t>
            </w:r>
            <w:proofErr w:type="spellStart"/>
            <w:r>
              <w:t>mL</w:t>
            </w:r>
            <w:proofErr w:type="spellEnd"/>
          </w:p>
          <w:p w14:paraId="3BF14054" w14:textId="77777777" w:rsidR="00B163F2" w:rsidRDefault="00B163F2" w:rsidP="00B163F2">
            <w:pPr>
              <w:pStyle w:val="vGrundschrift"/>
            </w:pPr>
            <w:r>
              <w:t>Glasstab</w:t>
            </w:r>
          </w:p>
          <w:p w14:paraId="313DB65A" w14:textId="77777777" w:rsidR="00D5653C" w:rsidRDefault="00B163F2" w:rsidP="00B163F2">
            <w:pPr>
              <w:pStyle w:val="vGrundschrift"/>
            </w:pPr>
            <w:r>
              <w:t>Trichter</w:t>
            </w:r>
            <w:r>
              <w:br/>
              <w:t>Rundfilter</w:t>
            </w:r>
            <w:r>
              <w:br/>
              <w:t>Abdampfschale</w:t>
            </w:r>
            <w:r>
              <w:br/>
              <w:t>Wasserbad</w:t>
            </w:r>
          </w:p>
        </w:tc>
      </w:tr>
      <w:tr w:rsidR="00D73489" w14:paraId="2502D59A" w14:textId="77777777">
        <w:trPr>
          <w:trHeight w:val="454"/>
        </w:trPr>
        <w:tc>
          <w:tcPr>
            <w:tcW w:w="9215" w:type="dxa"/>
            <w:gridSpan w:val="3"/>
          </w:tcPr>
          <w:p w14:paraId="5B5D4A93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2646B703" wp14:editId="6B9C1849">
                  <wp:simplePos x="0" y="0"/>
                  <wp:positionH relativeFrom="column">
                    <wp:posOffset>4069080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2F3C3D31" wp14:editId="35045672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690477" w14:paraId="22D78376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8C93382" w14:textId="77777777" w:rsidR="00690477" w:rsidRPr="00B77CAD" w:rsidRDefault="00690477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59C9F5C4" w14:textId="77777777" w:rsidR="00690477" w:rsidRPr="00B77CAD" w:rsidRDefault="00690477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66" w:type="dxa"/>
            <w:tcBorders>
              <w:bottom w:val="dotted" w:sz="4" w:space="0" w:color="auto"/>
            </w:tcBorders>
            <w:vAlign w:val="center"/>
          </w:tcPr>
          <w:p w14:paraId="33E63DA4" w14:textId="77777777" w:rsidR="00690477" w:rsidRPr="00B77CAD" w:rsidRDefault="00690477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7321A5" w14:paraId="4DC650B2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40DB1943" w14:textId="77777777" w:rsidR="007321A5" w:rsidRDefault="007321A5" w:rsidP="007321A5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  <w:vAlign w:val="center"/>
          </w:tcPr>
          <w:p w14:paraId="3064FF8D" w14:textId="50645746" w:rsidR="007321A5" w:rsidRPr="00D06016" w:rsidRDefault="007321A5" w:rsidP="007321A5">
            <w:pPr>
              <w:pStyle w:val="vGrundschrift"/>
            </w:pPr>
            <w:r w:rsidRPr="00CD5BD2">
              <w:rPr>
                <w:lang w:val="en-US"/>
              </w:rPr>
              <w:t>Ethanol C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H</w:t>
            </w:r>
            <w:r w:rsidRPr="00CD5BD2">
              <w:rPr>
                <w:vertAlign w:val="subscript"/>
                <w:lang w:val="en-US"/>
              </w:rPr>
              <w:t>5</w:t>
            </w:r>
            <w:r w:rsidRPr="00CD5BD2">
              <w:rPr>
                <w:lang w:val="en-US"/>
              </w:rPr>
              <w:t xml:space="preserve">OH </w:t>
            </w:r>
          </w:p>
        </w:tc>
        <w:tc>
          <w:tcPr>
            <w:tcW w:w="3266" w:type="dxa"/>
            <w:tcBorders>
              <w:bottom w:val="nil"/>
            </w:tcBorders>
            <w:vAlign w:val="center"/>
          </w:tcPr>
          <w:p w14:paraId="2DAC8064" w14:textId="4498908F" w:rsidR="007321A5" w:rsidRDefault="007321A5" w:rsidP="007321A5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8480" behindDoc="0" locked="0" layoutInCell="1" allowOverlap="1" wp14:anchorId="2BEE8AD4" wp14:editId="7950A86D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-635</wp:posOffset>
                  </wp:positionV>
                  <wp:extent cx="251460" cy="251460"/>
                  <wp:effectExtent l="57150" t="57150" r="0" b="34290"/>
                  <wp:wrapSquare wrapText="bothSides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456" behindDoc="1" locked="0" layoutInCell="1" allowOverlap="1" wp14:anchorId="265A4D64" wp14:editId="7157CF77">
                  <wp:simplePos x="0" y="0"/>
                  <wp:positionH relativeFrom="column">
                    <wp:posOffset>-241935</wp:posOffset>
                  </wp:positionH>
                  <wp:positionV relativeFrom="paragraph">
                    <wp:posOffset>-13970</wp:posOffset>
                  </wp:positionV>
                  <wp:extent cx="251460" cy="251460"/>
                  <wp:effectExtent l="57150" t="57150" r="0" b="34290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</w:t>
            </w:r>
            <w:r w:rsidRPr="00CD5BD2">
              <w:t>Gefahr</w:t>
            </w:r>
          </w:p>
        </w:tc>
      </w:tr>
      <w:tr w:rsidR="007321A5" w14:paraId="6AEE8ADE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4C12AABC" w14:textId="77777777" w:rsidR="007321A5" w:rsidRDefault="007321A5" w:rsidP="007321A5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032CC19F" w14:textId="77777777" w:rsidR="007321A5" w:rsidRPr="00562716" w:rsidRDefault="007321A5" w:rsidP="007321A5">
            <w:pPr>
              <w:pStyle w:val="vGrundschrift"/>
              <w:rPr>
                <w:lang w:val="en-US"/>
              </w:rPr>
            </w:pPr>
            <w:r w:rsidRPr="00CD5BD2">
              <w:rPr>
                <w:lang w:val="en-US"/>
              </w:rPr>
              <w:t>Ether (</w:t>
            </w:r>
            <w:proofErr w:type="spellStart"/>
            <w:r w:rsidRPr="00CD5BD2">
              <w:rPr>
                <w:lang w:val="en-US"/>
              </w:rPr>
              <w:t>Diethylether</w:t>
            </w:r>
            <w:proofErr w:type="spellEnd"/>
            <w:r w:rsidRPr="00CD5BD2">
              <w:rPr>
                <w:lang w:val="en-US"/>
              </w:rPr>
              <w:t>) (C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H</w:t>
            </w:r>
            <w:r w:rsidRPr="00CD5BD2">
              <w:rPr>
                <w:vertAlign w:val="subscript"/>
                <w:lang w:val="en-US"/>
              </w:rPr>
              <w:t>5</w:t>
            </w:r>
            <w:r w:rsidRPr="00CD5BD2">
              <w:rPr>
                <w:lang w:val="en-US"/>
              </w:rPr>
              <w:t>)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O</w:t>
            </w:r>
          </w:p>
        </w:tc>
        <w:tc>
          <w:tcPr>
            <w:tcW w:w="3266" w:type="dxa"/>
            <w:tcBorders>
              <w:top w:val="nil"/>
              <w:bottom w:val="nil"/>
            </w:tcBorders>
            <w:vAlign w:val="center"/>
          </w:tcPr>
          <w:p w14:paraId="670CA3A3" w14:textId="48E79C59" w:rsidR="007321A5" w:rsidRDefault="007321A5" w:rsidP="007321A5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0528" behindDoc="0" locked="0" layoutInCell="1" allowOverlap="1" wp14:anchorId="7865DFFD" wp14:editId="774EEF0F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-7620</wp:posOffset>
                  </wp:positionV>
                  <wp:extent cx="251460" cy="251460"/>
                  <wp:effectExtent l="57150" t="57150" r="0" b="3429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9504" behindDoc="0" locked="0" layoutInCell="1" allowOverlap="1" wp14:anchorId="2A35FFEC" wp14:editId="74A7C2BE">
                  <wp:simplePos x="0" y="0"/>
                  <wp:positionH relativeFrom="column">
                    <wp:posOffset>-346710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57150" t="57150" r="0" b="34290"/>
                  <wp:wrapSquare wrapText="bothSides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</w:t>
            </w:r>
            <w:r w:rsidRPr="00CD5BD2">
              <w:t>Gefahr</w:t>
            </w:r>
          </w:p>
        </w:tc>
      </w:tr>
      <w:tr w:rsidR="007321A5" w14:paraId="5C74E479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5C5251A5" w14:textId="77777777" w:rsidR="007321A5" w:rsidRDefault="007321A5" w:rsidP="007321A5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5D130F77" w14:textId="77777777" w:rsidR="007321A5" w:rsidRPr="00562716" w:rsidRDefault="007321A5" w:rsidP="007321A5">
            <w:pPr>
              <w:pStyle w:val="vGrundschrift"/>
              <w:rPr>
                <w:lang w:val="en-US"/>
              </w:rPr>
            </w:pPr>
            <w:r>
              <w:t>Aceton CH</w:t>
            </w:r>
            <w:r>
              <w:rPr>
                <w:vertAlign w:val="subscript"/>
              </w:rPr>
              <w:t>3</w:t>
            </w:r>
            <w:r>
              <w:t>COCH</w:t>
            </w:r>
            <w:r>
              <w:rPr>
                <w:vertAlign w:val="subscript"/>
              </w:rPr>
              <w:t>3</w:t>
            </w:r>
          </w:p>
        </w:tc>
        <w:tc>
          <w:tcPr>
            <w:tcW w:w="3266" w:type="dxa"/>
            <w:tcBorders>
              <w:top w:val="nil"/>
              <w:bottom w:val="nil"/>
            </w:tcBorders>
            <w:vAlign w:val="center"/>
          </w:tcPr>
          <w:p w14:paraId="3F4530FB" w14:textId="5133280F" w:rsidR="007321A5" w:rsidRDefault="007321A5" w:rsidP="007321A5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2576" behindDoc="0" locked="0" layoutInCell="1" allowOverlap="1" wp14:anchorId="3294B7FE" wp14:editId="0E635E5F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-5080</wp:posOffset>
                  </wp:positionV>
                  <wp:extent cx="251460" cy="251460"/>
                  <wp:effectExtent l="57150" t="57150" r="0" b="3429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1552" behindDoc="0" locked="0" layoutInCell="1" allowOverlap="1" wp14:anchorId="152826D9" wp14:editId="40671F7C">
                  <wp:simplePos x="0" y="0"/>
                  <wp:positionH relativeFrom="column">
                    <wp:posOffset>-255270</wp:posOffset>
                  </wp:positionH>
                  <wp:positionV relativeFrom="paragraph">
                    <wp:posOffset>-51435</wp:posOffset>
                  </wp:positionV>
                  <wp:extent cx="251460" cy="251460"/>
                  <wp:effectExtent l="57150" t="57150" r="0" b="34290"/>
                  <wp:wrapSquare wrapText="bothSides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</w:t>
            </w:r>
            <w:r w:rsidRPr="00CD5BD2">
              <w:t>Gefahr</w:t>
            </w:r>
          </w:p>
        </w:tc>
      </w:tr>
      <w:tr w:rsidR="007321A5" w14:paraId="371BBA0D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0B6DE741" w14:textId="77777777" w:rsidR="007321A5" w:rsidRDefault="007321A5" w:rsidP="007321A5">
            <w:pPr>
              <w:pStyle w:val="vGrundschrift"/>
            </w:pP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124D4E4E" w14:textId="77777777" w:rsidR="007321A5" w:rsidRPr="00690477" w:rsidRDefault="007321A5" w:rsidP="007321A5">
            <w:pPr>
              <w:pStyle w:val="vGrundschrift"/>
              <w:rPr>
                <w:lang w:val="de-DE"/>
              </w:rPr>
            </w:pPr>
            <w:r>
              <w:t xml:space="preserve">frisches Eigelb von 4 Eiern </w:t>
            </w:r>
            <w:r>
              <w:br/>
              <w:t>Wasser (Deionat)</w:t>
            </w:r>
          </w:p>
        </w:tc>
        <w:tc>
          <w:tcPr>
            <w:tcW w:w="3266" w:type="dxa"/>
            <w:tcBorders>
              <w:top w:val="nil"/>
            </w:tcBorders>
            <w:vAlign w:val="center"/>
          </w:tcPr>
          <w:p w14:paraId="3AC1C7D3" w14:textId="72BCCF29" w:rsidR="007321A5" w:rsidRDefault="007321A5" w:rsidP="007321A5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>--------</w:t>
            </w:r>
          </w:p>
        </w:tc>
      </w:tr>
      <w:tr w:rsidR="00237DC3" w14:paraId="7C45E0CB" w14:textId="77777777">
        <w:trPr>
          <w:trHeight w:val="454"/>
        </w:trPr>
        <w:tc>
          <w:tcPr>
            <w:tcW w:w="2274" w:type="dxa"/>
            <w:vAlign w:val="center"/>
          </w:tcPr>
          <w:p w14:paraId="3DBD5ABE" w14:textId="77777777" w:rsidR="000D0FA1" w:rsidRDefault="000D0FA1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  <w:p w14:paraId="244EF295" w14:textId="7777777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03BD0384" w14:textId="77777777" w:rsidR="00237DC3" w:rsidRDefault="0002665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  <w:p w14:paraId="053C9A13" w14:textId="77777777" w:rsidR="00E1686A" w:rsidRDefault="00E1686A" w:rsidP="00BC1369">
            <w:pPr>
              <w:pStyle w:val="vGrundschrift"/>
              <w:rPr>
                <w:rStyle w:val="vfettBlau"/>
              </w:rPr>
            </w:pPr>
          </w:p>
          <w:p w14:paraId="00EF8A72" w14:textId="77777777" w:rsidR="00E1686A" w:rsidRDefault="00E1686A" w:rsidP="00BC1369">
            <w:pPr>
              <w:pStyle w:val="vGrundschrift"/>
              <w:rPr>
                <w:rStyle w:val="vfettBlau"/>
              </w:rPr>
            </w:pPr>
          </w:p>
          <w:p w14:paraId="009EEC18" w14:textId="77777777" w:rsidR="00E1686A" w:rsidRPr="00B77CAD" w:rsidRDefault="00E1686A" w:rsidP="00BC1369">
            <w:pPr>
              <w:pStyle w:val="vGrundschrift"/>
              <w:rPr>
                <w:rStyle w:val="vfettBlau"/>
              </w:rPr>
            </w:pPr>
            <w:r w:rsidRPr="00026658">
              <w:rPr>
                <w:rStyle w:val="vfettBlau"/>
                <w:color w:val="FF0000"/>
              </w:rPr>
              <w:t>Lösungsmittel im Abzug abdampfen!</w:t>
            </w:r>
          </w:p>
        </w:tc>
        <w:tc>
          <w:tcPr>
            <w:tcW w:w="3675" w:type="dxa"/>
          </w:tcPr>
          <w:p w14:paraId="6BD3FC6E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Gebt das Eigelb von 4 Eiern in ein Becherglas, fügt 40 </w:t>
            </w:r>
            <w:proofErr w:type="spellStart"/>
            <w:r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>
              <w:rPr>
                <w:rFonts w:eastAsia="Segoe Condensed" w:cs="Times New Roman"/>
                <w:spacing w:val="8"/>
                <w:lang w:val="de-DE"/>
              </w:rPr>
              <w:t xml:space="preserve"> Ethanol dazu und verrührt </w:t>
            </w:r>
            <w:r w:rsidR="00690477">
              <w:rPr>
                <w:rFonts w:eastAsia="Segoe Condensed" w:cs="Times New Roman"/>
                <w:spacing w:val="8"/>
                <w:lang w:val="de-DE"/>
              </w:rPr>
              <w:t>alles</w:t>
            </w:r>
            <w:r>
              <w:rPr>
                <w:rFonts w:eastAsia="Segoe Condensed" w:cs="Times New Roman"/>
                <w:spacing w:val="8"/>
                <w:lang w:val="de-DE"/>
              </w:rPr>
              <w:t xml:space="preserve"> zu einer homogenen Masse.</w:t>
            </w:r>
          </w:p>
          <w:p w14:paraId="3E87F7A4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Gebt zu dieser Mischung 50 </w:t>
            </w:r>
            <w:proofErr w:type="spellStart"/>
            <w:r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>
              <w:rPr>
                <w:rFonts w:eastAsia="Segoe Condensed" w:cs="Times New Roman"/>
                <w:spacing w:val="8"/>
                <w:lang w:val="de-DE"/>
              </w:rPr>
              <w:t xml:space="preserve"> Ether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>.</w:t>
            </w:r>
          </w:p>
          <w:p w14:paraId="01341A7C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Filtriert jetzt die ausgefallenen (fast farblosen) Proteine und Kohlenhydrate ab.</w:t>
            </w:r>
          </w:p>
          <w:p w14:paraId="46E8BA99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Dampft das Lösungsmittelgemisch am heißen Wasserbad so lange ein, bis sich eine Emulsion bildet.</w:t>
            </w:r>
          </w:p>
          <w:p w14:paraId="694B5839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Rührt die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 Emulsion 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 xml:space="preserve">drei bis vier Mal 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mit je 10 </w:t>
            </w:r>
            <w:proofErr w:type="spellStart"/>
            <w:r w:rsidR="00C159D0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 Aceton gut durch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>. D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>as Aceton enthält die rötlich gelben Eigelb-Farbstoffe und Fette. Gießt das Aceton immer wieder ab.</w:t>
            </w:r>
          </w:p>
          <w:p w14:paraId="0A846371" w14:textId="77777777" w:rsidR="00C159D0" w:rsidRPr="00690477" w:rsidRDefault="00C159D0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 w:rsidRPr="00690477">
              <w:rPr>
                <w:rFonts w:eastAsia="Segoe Condensed" w:cs="Times New Roman"/>
                <w:spacing w:val="8"/>
                <w:lang w:val="de-DE"/>
              </w:rPr>
              <w:t>Dampft abschließend das restliche Lösungsmittel ein.</w:t>
            </w:r>
          </w:p>
        </w:tc>
        <w:tc>
          <w:tcPr>
            <w:tcW w:w="3266" w:type="dxa"/>
          </w:tcPr>
          <w:p w14:paraId="6E87F943" w14:textId="7D978BE2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9DE4A46" wp14:editId="5EB1151E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72390</wp:posOffset>
                  </wp:positionV>
                  <wp:extent cx="1714500" cy="1104900"/>
                  <wp:effectExtent l="0" t="0" r="0" b="0"/>
                  <wp:wrapSquare wrapText="bothSides"/>
                  <wp:docPr id="5280626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4ECC59" w14:textId="77777777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</w:p>
          <w:p w14:paraId="43C11636" w14:textId="6B87FB99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9E6A2AE" wp14:editId="3284ACC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208915</wp:posOffset>
                  </wp:positionV>
                  <wp:extent cx="1714500" cy="1095375"/>
                  <wp:effectExtent l="0" t="0" r="0" b="0"/>
                  <wp:wrapSquare wrapText="bothSides"/>
                  <wp:docPr id="13868816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D4657A" w14:textId="5B0F97B1" w:rsidR="00CF1416" w:rsidRPr="00CF1416" w:rsidRDefault="00C159D0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 w:rsidRPr="00C159D0">
              <w:rPr>
                <w:sz w:val="18"/>
                <w:szCs w:val="18"/>
              </w:rPr>
              <w:t xml:space="preserve">Isolierung von Lecithin </w:t>
            </w:r>
          </w:p>
        </w:tc>
      </w:tr>
      <w:tr w:rsidR="00FE034A" w14:paraId="0DD7B212" w14:textId="77777777">
        <w:trPr>
          <w:trHeight w:val="1984"/>
        </w:trPr>
        <w:tc>
          <w:tcPr>
            <w:tcW w:w="2274" w:type="dxa"/>
            <w:vAlign w:val="center"/>
          </w:tcPr>
          <w:p w14:paraId="1FCDC61B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</w:t>
            </w:r>
            <w:r w:rsidR="002C5BFB">
              <w:rPr>
                <w:rStyle w:val="vfettBlau"/>
              </w:rPr>
              <w:t xml:space="preserve"> und Auswertung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941" w:type="dxa"/>
            <w:gridSpan w:val="2"/>
            <w:vAlign w:val="center"/>
          </w:tcPr>
          <w:p w14:paraId="3435C51D" w14:textId="77777777" w:rsidR="0016738B" w:rsidRPr="0016738B" w:rsidRDefault="0016738B" w:rsidP="002D67CC">
            <w:pPr>
              <w:pStyle w:val="vGrundschrift"/>
              <w:rPr>
                <w:color w:val="0070C0"/>
              </w:rPr>
            </w:pPr>
          </w:p>
        </w:tc>
      </w:tr>
      <w:tr w:rsidR="00FE034A" w14:paraId="5DF419D5" w14:textId="77777777">
        <w:trPr>
          <w:trHeight w:val="1984"/>
        </w:trPr>
        <w:tc>
          <w:tcPr>
            <w:tcW w:w="2274" w:type="dxa"/>
            <w:vAlign w:val="center"/>
          </w:tcPr>
          <w:p w14:paraId="26D7096C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2"/>
          </w:tcPr>
          <w:p w14:paraId="22914682" w14:textId="77777777" w:rsidR="00540520" w:rsidRPr="00690477" w:rsidRDefault="00A12834" w:rsidP="00A12834">
            <w:pPr>
              <w:pStyle w:val="vGrundschrift"/>
            </w:pPr>
            <w:r w:rsidRPr="00690477">
              <w:t>Zusammenhang zwischen Struktur und Eigenschaften des Lecithins:</w:t>
            </w:r>
          </w:p>
          <w:p w14:paraId="3A4AADA3" w14:textId="77777777" w:rsidR="00A12834" w:rsidRPr="002F7C25" w:rsidRDefault="00A12834" w:rsidP="00A12834">
            <w:pPr>
              <w:pStyle w:val="vGrundschrift"/>
              <w:rPr>
                <w:color w:val="0070C0"/>
              </w:rPr>
            </w:pPr>
          </w:p>
        </w:tc>
      </w:tr>
      <w:tr w:rsidR="00FE034A" w14:paraId="66C8CB31" w14:textId="77777777">
        <w:trPr>
          <w:trHeight w:hRule="exact" w:val="1020"/>
        </w:trPr>
        <w:tc>
          <w:tcPr>
            <w:tcW w:w="2274" w:type="dxa"/>
            <w:vAlign w:val="center"/>
          </w:tcPr>
          <w:p w14:paraId="788FF57D" w14:textId="77777777" w:rsidR="00FE034A" w:rsidRPr="00B77CAD" w:rsidRDefault="00A1283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2"/>
            <w:vAlign w:val="center"/>
          </w:tcPr>
          <w:p w14:paraId="45C9B8F1" w14:textId="77777777" w:rsidR="00D30EC8" w:rsidRPr="00CF76EB" w:rsidRDefault="00D30EC8" w:rsidP="00A12834">
            <w:pPr>
              <w:pStyle w:val="vGrundschrift"/>
              <w:rPr>
                <w:color w:val="0070C0"/>
                <w:sz w:val="18"/>
                <w:szCs w:val="18"/>
              </w:rPr>
            </w:pPr>
          </w:p>
        </w:tc>
      </w:tr>
      <w:tr w:rsidR="00FE034A" w14:paraId="20D9DD33" w14:textId="77777777">
        <w:trPr>
          <w:trHeight w:val="454"/>
        </w:trPr>
        <w:tc>
          <w:tcPr>
            <w:tcW w:w="2274" w:type="dxa"/>
            <w:vAlign w:val="center"/>
          </w:tcPr>
          <w:p w14:paraId="4028083E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1" w:type="dxa"/>
            <w:gridSpan w:val="2"/>
            <w:vAlign w:val="center"/>
          </w:tcPr>
          <w:p w14:paraId="5AD10C83" w14:textId="77777777" w:rsidR="00FE034A" w:rsidRDefault="00A12834" w:rsidP="00AB0B8A">
            <w:pPr>
              <w:pStyle w:val="vGrundschrift"/>
            </w:pPr>
            <w:r>
              <w:t>Recherchiert über weitere Eigenschaften von Lecithin und überlegt, wie dies</w:t>
            </w:r>
            <w:r w:rsidR="00026658">
              <w:t>e</w:t>
            </w:r>
            <w:r>
              <w:t xml:space="preserve"> in Experimenten gezeigt werden k</w:t>
            </w:r>
            <w:r w:rsidR="00026658">
              <w:t>önnen</w:t>
            </w:r>
            <w:r>
              <w:t>.</w:t>
            </w:r>
          </w:p>
        </w:tc>
      </w:tr>
      <w:tr w:rsidR="00B77CAD" w14:paraId="605A805C" w14:textId="77777777">
        <w:trPr>
          <w:trHeight w:val="454"/>
        </w:trPr>
        <w:tc>
          <w:tcPr>
            <w:tcW w:w="2274" w:type="dxa"/>
            <w:vAlign w:val="center"/>
          </w:tcPr>
          <w:p w14:paraId="6107BEAC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2"/>
            <w:vAlign w:val="center"/>
          </w:tcPr>
          <w:p w14:paraId="012AC1D4" w14:textId="77777777" w:rsidR="00077913" w:rsidRDefault="00A12834" w:rsidP="00BC1369">
            <w:pPr>
              <w:pStyle w:val="vGrundschrift"/>
            </w:pPr>
            <w:r>
              <w:t xml:space="preserve">Lösungsmittelreste im Behälter für organische Lösungsmittel entsorgen. Übrige Reste in den Restmüll geben. </w:t>
            </w:r>
          </w:p>
        </w:tc>
      </w:tr>
    </w:tbl>
    <w:p w14:paraId="0AFB38EB" w14:textId="77777777" w:rsidR="00BC03C7" w:rsidRDefault="00BC03C7" w:rsidP="00A12834">
      <w:pPr>
        <w:pStyle w:val="Kopfzeile"/>
        <w:jc w:val="left"/>
        <w:rPr>
          <w:sz w:val="24"/>
          <w:szCs w:val="24"/>
        </w:rPr>
      </w:pPr>
    </w:p>
    <w:p w14:paraId="62C35919" w14:textId="77777777" w:rsidR="00A12834" w:rsidRDefault="00A12834" w:rsidP="00A12834">
      <w:pPr>
        <w:pStyle w:val="Kopfzeile"/>
        <w:jc w:val="left"/>
        <w:rPr>
          <w:sz w:val="24"/>
          <w:szCs w:val="24"/>
        </w:rPr>
      </w:pPr>
    </w:p>
    <w:p w14:paraId="7B3E0A17" w14:textId="77777777" w:rsidR="00A12834" w:rsidRDefault="00A12834" w:rsidP="00A12834">
      <w:pPr>
        <w:pStyle w:val="Kopfzeile"/>
        <w:jc w:val="left"/>
        <w:rPr>
          <w:sz w:val="24"/>
          <w:szCs w:val="24"/>
        </w:rPr>
      </w:pPr>
    </w:p>
    <w:p w14:paraId="161617C8" w14:textId="77777777" w:rsidR="006A15F8" w:rsidRDefault="00BF44FB" w:rsidP="00997D97">
      <w:pPr>
        <w:pStyle w:val="vUe2"/>
      </w:pPr>
      <w:r>
        <w:t>Fragestellungen zum Versuch</w:t>
      </w:r>
    </w:p>
    <w:p w14:paraId="689B1E35" w14:textId="77777777" w:rsidR="00BC70C9" w:rsidRDefault="00BC70C9" w:rsidP="00BC70C9">
      <w:pPr>
        <w:pStyle w:val="vGrundschrift"/>
      </w:pPr>
      <w:r>
        <w:t xml:space="preserve">Aufgabe für die </w:t>
      </w:r>
      <w:proofErr w:type="spellStart"/>
      <w:proofErr w:type="gramStart"/>
      <w:r>
        <w:t>Schüler:innen</w:t>
      </w:r>
      <w:proofErr w:type="spellEnd"/>
      <w:proofErr w:type="gramEnd"/>
      <w:r>
        <w:t>- Gruppen:</w:t>
      </w:r>
    </w:p>
    <w:p w14:paraId="21E2CD31" w14:textId="77777777" w:rsidR="00BC70C9" w:rsidRDefault="00BC70C9" w:rsidP="00BC70C9">
      <w:pPr>
        <w:pStyle w:val="vGrundschrift"/>
      </w:pPr>
    </w:p>
    <w:p w14:paraId="14E6A6E5" w14:textId="77777777" w:rsidR="00BC70C9" w:rsidRDefault="00BC70C9" w:rsidP="00BC70C9">
      <w:pPr>
        <w:pStyle w:val="vGrundschrift"/>
      </w:pPr>
      <w:r>
        <w:t>1. Lecithin kann aus verschiedenen Pflanzen gewonnen werden.</w:t>
      </w:r>
    </w:p>
    <w:p w14:paraId="6F9D6DB7" w14:textId="77777777" w:rsidR="00BC70C9" w:rsidRDefault="00BC70C9" w:rsidP="00BC70C9">
      <w:pPr>
        <w:pStyle w:val="vGrundschrift"/>
      </w:pPr>
      <w:r>
        <w:t>Findet heraus:</w:t>
      </w:r>
    </w:p>
    <w:p w14:paraId="0586ED1C" w14:textId="0448A0B6" w:rsidR="00BC70C9" w:rsidRDefault="00BC70C9" w:rsidP="00BC70C9">
      <w:pPr>
        <w:pStyle w:val="vGrundschrift"/>
      </w:pPr>
      <w:r>
        <w:t xml:space="preserve">- </w:t>
      </w:r>
      <w:r w:rsidR="007321A5">
        <w:t>A</w:t>
      </w:r>
      <w:r>
        <w:t>us welchen Pflanzen kann Lecithin gewonnen werden?</w:t>
      </w:r>
    </w:p>
    <w:p w14:paraId="244306BE" w14:textId="4069090D" w:rsidR="00BC70C9" w:rsidRDefault="00BC70C9" w:rsidP="00BC70C9">
      <w:pPr>
        <w:pStyle w:val="vGrundschrift"/>
      </w:pPr>
      <w:r>
        <w:t xml:space="preserve">- </w:t>
      </w:r>
      <w:r w:rsidR="007321A5">
        <w:t>W</w:t>
      </w:r>
      <w:r>
        <w:t>elche Aufgaben erfüllt es im Körper?</w:t>
      </w:r>
    </w:p>
    <w:p w14:paraId="3A666A03" w14:textId="744CB0FC" w:rsidR="00BC70C9" w:rsidRDefault="00BC70C9" w:rsidP="00BC70C9">
      <w:pPr>
        <w:pStyle w:val="vGrundschrift"/>
      </w:pPr>
      <w:r>
        <w:t xml:space="preserve">- </w:t>
      </w:r>
      <w:r w:rsidR="007321A5">
        <w:t>K</w:t>
      </w:r>
      <w:r>
        <w:t>ann Lecithin schädlich sein?</w:t>
      </w:r>
    </w:p>
    <w:p w14:paraId="05FDB768" w14:textId="77777777" w:rsidR="00BC70C9" w:rsidRDefault="00BC70C9" w:rsidP="00BC70C9">
      <w:pPr>
        <w:pStyle w:val="vGrundschrift"/>
      </w:pPr>
      <w:r>
        <w:t>Beantwortet diese Fragen schriftlich.</w:t>
      </w:r>
    </w:p>
    <w:p w14:paraId="7171BABD" w14:textId="77777777" w:rsidR="00BC70C9" w:rsidRDefault="00BC70C9" w:rsidP="00BC70C9">
      <w:pPr>
        <w:pStyle w:val="vGrundschrift"/>
      </w:pPr>
      <w:r>
        <w:br/>
        <w:t xml:space="preserve">2. Lecithin-Präparate werden als wichtige Nahrungsergänzungsmittel beworben. </w:t>
      </w:r>
      <w:r>
        <w:br/>
        <w:t xml:space="preserve">Wie sinnvoll ist die Einnahme von Lecithin–Präparaten? </w:t>
      </w:r>
    </w:p>
    <w:p w14:paraId="3315DA13" w14:textId="77777777" w:rsidR="00BC70C9" w:rsidRDefault="00BC70C9" w:rsidP="00BC70C9">
      <w:pPr>
        <w:pStyle w:val="vGrundschrift"/>
      </w:pPr>
      <w:r>
        <w:t xml:space="preserve">Nehmt dazu begründet Stellung. </w:t>
      </w:r>
      <w:r>
        <w:tab/>
      </w:r>
      <w:r>
        <w:tab/>
      </w:r>
      <w:r>
        <w:tab/>
      </w:r>
      <w:r>
        <w:tab/>
        <w:t>(REP, TRA, PRO)</w:t>
      </w:r>
    </w:p>
    <w:p w14:paraId="685BD6A7" w14:textId="77777777" w:rsidR="00BC70C9" w:rsidRDefault="00BC70C9" w:rsidP="00DB6E64">
      <w:pPr>
        <w:pStyle w:val="vUe2"/>
        <w:jc w:val="left"/>
      </w:pPr>
    </w:p>
    <w:sectPr w:rsidR="00BC70C9" w:rsidSect="00AB3B8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C343B" w14:textId="77777777" w:rsidR="00AB3B81" w:rsidRDefault="00AB3B81" w:rsidP="00B77CAD">
      <w:pPr>
        <w:spacing w:after="0" w:line="240" w:lineRule="auto"/>
      </w:pPr>
      <w:r>
        <w:separator/>
      </w:r>
    </w:p>
  </w:endnote>
  <w:endnote w:type="continuationSeparator" w:id="0">
    <w:p w14:paraId="5AEE49B5" w14:textId="77777777" w:rsidR="00AB3B81" w:rsidRDefault="00AB3B81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7004" w14:textId="77777777" w:rsidR="009F0724" w:rsidRDefault="009F07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4348958"/>
      <w:docPartObj>
        <w:docPartGallery w:val="Page Numbers (Bottom of Page)"/>
        <w:docPartUnique/>
      </w:docPartObj>
    </w:sdtPr>
    <w:sdtEndPr/>
    <w:sdtContent>
      <w:p w14:paraId="6BB8CDEC" w14:textId="77777777" w:rsidR="00BC70C9" w:rsidRDefault="004F477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35" w:rsidRPr="00EB4135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2BC0D344" w14:textId="2208B873" w:rsidR="00BC70C9" w:rsidRPr="00A55AE9" w:rsidRDefault="00A55AE9" w:rsidP="00A55AE9">
    <w:pPr>
      <w:pStyle w:val="16Fuzeile"/>
      <w:rPr>
        <w:color w:val="767171" w:themeColor="background2" w:themeShade="80"/>
      </w:rPr>
    </w:pPr>
    <w:r w:rsidRPr="00697747">
      <w:rPr>
        <w:color w:val="767171" w:themeColor="background2" w:themeShade="80"/>
      </w:rPr>
      <w:t xml:space="preserve">© VERITAS-Verlag – Reaktionen. Chemie für die </w:t>
    </w:r>
    <w:r w:rsidR="009F0724">
      <w:rPr>
        <w:color w:val="767171" w:themeColor="background2" w:themeShade="80"/>
      </w:rPr>
      <w:t>7/</w:t>
    </w:r>
    <w:r w:rsidRPr="00697747"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834F" w14:textId="77777777" w:rsidR="009F0724" w:rsidRDefault="009F07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6179" w14:textId="77777777" w:rsidR="00AB3B81" w:rsidRDefault="00AB3B81" w:rsidP="00B77CAD">
      <w:pPr>
        <w:spacing w:after="0" w:line="240" w:lineRule="auto"/>
      </w:pPr>
      <w:r>
        <w:separator/>
      </w:r>
    </w:p>
  </w:footnote>
  <w:footnote w:type="continuationSeparator" w:id="0">
    <w:p w14:paraId="3E0B3B27" w14:textId="77777777" w:rsidR="00AB3B81" w:rsidRDefault="00AB3B81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F337" w14:textId="77777777" w:rsidR="009F0724" w:rsidRDefault="009F07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74C9" w14:textId="02B41200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2848" behindDoc="0" locked="0" layoutInCell="1" allowOverlap="1" wp14:anchorId="499AF955" wp14:editId="595C0E57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bookmarkStart w:id="0" w:name="_Hlk157429672"/>
    <w:r w:rsidR="009F0724">
      <w:t>244</w:t>
    </w:r>
    <w:r w:rsidR="00B77CAD">
      <w:t xml:space="preserve">, V </w:t>
    </w:r>
    <w:r w:rsidR="009F0724">
      <w:t>13</w:t>
    </w:r>
    <w:r w:rsidR="0084191F">
      <w:t>.0</w:t>
    </w:r>
    <w:r w:rsidR="009F0724">
      <w:t>5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87CA" w14:textId="77777777" w:rsidR="009F0724" w:rsidRDefault="009F07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54F6F"/>
    <w:multiLevelType w:val="hybridMultilevel"/>
    <w:tmpl w:val="2DC43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3394323">
    <w:abstractNumId w:val="2"/>
  </w:num>
  <w:num w:numId="2" w16cid:durableId="1778063289">
    <w:abstractNumId w:val="0"/>
  </w:num>
  <w:num w:numId="3" w16cid:durableId="205634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029F"/>
    <w:rsid w:val="00026658"/>
    <w:rsid w:val="00027C71"/>
    <w:rsid w:val="00043785"/>
    <w:rsid w:val="00077913"/>
    <w:rsid w:val="000A24A7"/>
    <w:rsid w:val="000D0FA1"/>
    <w:rsid w:val="000D1A6B"/>
    <w:rsid w:val="000F01A1"/>
    <w:rsid w:val="001043B9"/>
    <w:rsid w:val="00110B81"/>
    <w:rsid w:val="00144F98"/>
    <w:rsid w:val="0016738B"/>
    <w:rsid w:val="00186524"/>
    <w:rsid w:val="001B101A"/>
    <w:rsid w:val="002235B4"/>
    <w:rsid w:val="00226745"/>
    <w:rsid w:val="00237DC3"/>
    <w:rsid w:val="002405F8"/>
    <w:rsid w:val="00263D7D"/>
    <w:rsid w:val="00266493"/>
    <w:rsid w:val="002700C4"/>
    <w:rsid w:val="00272428"/>
    <w:rsid w:val="00283929"/>
    <w:rsid w:val="00283CB8"/>
    <w:rsid w:val="00292226"/>
    <w:rsid w:val="002B3A1C"/>
    <w:rsid w:val="002C1F59"/>
    <w:rsid w:val="002C5BFB"/>
    <w:rsid w:val="002D67CC"/>
    <w:rsid w:val="002F7C25"/>
    <w:rsid w:val="00362150"/>
    <w:rsid w:val="003A55B8"/>
    <w:rsid w:val="003A7434"/>
    <w:rsid w:val="003B4717"/>
    <w:rsid w:val="003C3222"/>
    <w:rsid w:val="003E5923"/>
    <w:rsid w:val="003F05DC"/>
    <w:rsid w:val="003F61B1"/>
    <w:rsid w:val="00440485"/>
    <w:rsid w:val="00451FF2"/>
    <w:rsid w:val="00474D5A"/>
    <w:rsid w:val="00474F35"/>
    <w:rsid w:val="00495041"/>
    <w:rsid w:val="004965CE"/>
    <w:rsid w:val="004C3F05"/>
    <w:rsid w:val="004C5B16"/>
    <w:rsid w:val="004F1070"/>
    <w:rsid w:val="004F4777"/>
    <w:rsid w:val="004F54FB"/>
    <w:rsid w:val="00515312"/>
    <w:rsid w:val="00540520"/>
    <w:rsid w:val="00562716"/>
    <w:rsid w:val="00566212"/>
    <w:rsid w:val="005A0B2D"/>
    <w:rsid w:val="005A63C3"/>
    <w:rsid w:val="005B6C16"/>
    <w:rsid w:val="005E0026"/>
    <w:rsid w:val="00613BFC"/>
    <w:rsid w:val="00614DEA"/>
    <w:rsid w:val="00620858"/>
    <w:rsid w:val="006224B9"/>
    <w:rsid w:val="00623D78"/>
    <w:rsid w:val="006625A0"/>
    <w:rsid w:val="00690477"/>
    <w:rsid w:val="00696CEE"/>
    <w:rsid w:val="006A15F8"/>
    <w:rsid w:val="006E791E"/>
    <w:rsid w:val="007321A5"/>
    <w:rsid w:val="00735E52"/>
    <w:rsid w:val="00747064"/>
    <w:rsid w:val="007576FD"/>
    <w:rsid w:val="00785BB0"/>
    <w:rsid w:val="007A49F6"/>
    <w:rsid w:val="007B4296"/>
    <w:rsid w:val="007E01BD"/>
    <w:rsid w:val="007F4766"/>
    <w:rsid w:val="00810A68"/>
    <w:rsid w:val="00820BAD"/>
    <w:rsid w:val="008412F8"/>
    <w:rsid w:val="0084191F"/>
    <w:rsid w:val="008455DD"/>
    <w:rsid w:val="008516C3"/>
    <w:rsid w:val="008A7C72"/>
    <w:rsid w:val="008B0BF3"/>
    <w:rsid w:val="008B37EE"/>
    <w:rsid w:val="008B5909"/>
    <w:rsid w:val="00926633"/>
    <w:rsid w:val="0094118D"/>
    <w:rsid w:val="00946639"/>
    <w:rsid w:val="0094705B"/>
    <w:rsid w:val="00951EB9"/>
    <w:rsid w:val="00954805"/>
    <w:rsid w:val="0095565C"/>
    <w:rsid w:val="00963C7F"/>
    <w:rsid w:val="00982D9F"/>
    <w:rsid w:val="0099660A"/>
    <w:rsid w:val="009972AE"/>
    <w:rsid w:val="00997D97"/>
    <w:rsid w:val="009A7FD7"/>
    <w:rsid w:val="009E49A9"/>
    <w:rsid w:val="009F0724"/>
    <w:rsid w:val="009F3C82"/>
    <w:rsid w:val="009F4D1F"/>
    <w:rsid w:val="00A12834"/>
    <w:rsid w:val="00A272CC"/>
    <w:rsid w:val="00A55395"/>
    <w:rsid w:val="00A55AE9"/>
    <w:rsid w:val="00A65A1D"/>
    <w:rsid w:val="00A66E7A"/>
    <w:rsid w:val="00A711F1"/>
    <w:rsid w:val="00A71DBE"/>
    <w:rsid w:val="00A9532C"/>
    <w:rsid w:val="00AB0B8A"/>
    <w:rsid w:val="00AB2AC0"/>
    <w:rsid w:val="00AB3B81"/>
    <w:rsid w:val="00AB5493"/>
    <w:rsid w:val="00AB589A"/>
    <w:rsid w:val="00AC26E0"/>
    <w:rsid w:val="00AE2D7F"/>
    <w:rsid w:val="00AE4E43"/>
    <w:rsid w:val="00B07046"/>
    <w:rsid w:val="00B163F2"/>
    <w:rsid w:val="00B22669"/>
    <w:rsid w:val="00B2506B"/>
    <w:rsid w:val="00B421E1"/>
    <w:rsid w:val="00B731F0"/>
    <w:rsid w:val="00B77CAD"/>
    <w:rsid w:val="00B80EE8"/>
    <w:rsid w:val="00B95362"/>
    <w:rsid w:val="00BC01B7"/>
    <w:rsid w:val="00BC03C7"/>
    <w:rsid w:val="00BC1369"/>
    <w:rsid w:val="00BC70C9"/>
    <w:rsid w:val="00BC7512"/>
    <w:rsid w:val="00BF1BF7"/>
    <w:rsid w:val="00BF44FB"/>
    <w:rsid w:val="00C02A09"/>
    <w:rsid w:val="00C03FE1"/>
    <w:rsid w:val="00C159D0"/>
    <w:rsid w:val="00CB0AA5"/>
    <w:rsid w:val="00CB6D81"/>
    <w:rsid w:val="00CF1416"/>
    <w:rsid w:val="00CF371F"/>
    <w:rsid w:val="00CF76EB"/>
    <w:rsid w:val="00D06016"/>
    <w:rsid w:val="00D1249B"/>
    <w:rsid w:val="00D217F8"/>
    <w:rsid w:val="00D30EC8"/>
    <w:rsid w:val="00D46014"/>
    <w:rsid w:val="00D5653C"/>
    <w:rsid w:val="00D60180"/>
    <w:rsid w:val="00D6211E"/>
    <w:rsid w:val="00D73489"/>
    <w:rsid w:val="00D76252"/>
    <w:rsid w:val="00D824A8"/>
    <w:rsid w:val="00DB6E64"/>
    <w:rsid w:val="00DC14D5"/>
    <w:rsid w:val="00DC6385"/>
    <w:rsid w:val="00DC6DC4"/>
    <w:rsid w:val="00DD62FE"/>
    <w:rsid w:val="00DD77E8"/>
    <w:rsid w:val="00DF33BB"/>
    <w:rsid w:val="00E053A5"/>
    <w:rsid w:val="00E06B42"/>
    <w:rsid w:val="00E1341F"/>
    <w:rsid w:val="00E1686A"/>
    <w:rsid w:val="00E17945"/>
    <w:rsid w:val="00E27DED"/>
    <w:rsid w:val="00E30493"/>
    <w:rsid w:val="00E32D56"/>
    <w:rsid w:val="00E349AF"/>
    <w:rsid w:val="00E46142"/>
    <w:rsid w:val="00E51860"/>
    <w:rsid w:val="00E630EA"/>
    <w:rsid w:val="00E64BD9"/>
    <w:rsid w:val="00EA1915"/>
    <w:rsid w:val="00EB4135"/>
    <w:rsid w:val="00EB5007"/>
    <w:rsid w:val="00EC2B82"/>
    <w:rsid w:val="00EE5EDC"/>
    <w:rsid w:val="00EF3112"/>
    <w:rsid w:val="00EF71D4"/>
    <w:rsid w:val="00F00109"/>
    <w:rsid w:val="00F3764C"/>
    <w:rsid w:val="00F444D6"/>
    <w:rsid w:val="00F52203"/>
    <w:rsid w:val="00F60CD0"/>
    <w:rsid w:val="00F876B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F8FCF"/>
  <w15:docId w15:val="{FBD52638-A835-49FB-AD70-34C7A0E1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A55AE9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J7HJHSHRWXK3-1520497930-113813</_dlc_DocId>
    <_dlc_DocIdUrl xmlns="6e588711-d2a0-4a74-a7d2-8614e1daea8a">
      <Url>https://ver365.sharepoint.com/sites/Produkte/_layouts/15/DocIdRedir.aspx?ID=J7HJHSHRWXK3-1520497930-113813</Url>
      <Description>J7HJHSHRWXK3-1520497930-113813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7AEA-3C43-45B7-BE74-2AE010AE6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623DB-055D-4A5D-9478-12DD28E37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0B228D-CF5E-420B-A9B0-159BA41DABE6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FD63469B-89F7-4E80-B73A-9BBF243CDE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FEE781-A67A-4853-B7B0-82E36D53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14</cp:revision>
  <dcterms:created xsi:type="dcterms:W3CDTF">2022-07-14T23:06:00Z</dcterms:created>
  <dcterms:modified xsi:type="dcterms:W3CDTF">2024-01-29T13:07:00Z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c717d966-43dd-4d6c-850a-a79a3d7d4e7b</vt:lpwstr>
  </property>
  <property fmtid="{D5CDD505-2E9C-101B-9397-08002B2CF9AE}" pid="4" name="MediaServiceImageTags">
    <vt:lpwstr/>
  </property>
</Properties>
</file>