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0397B036" w:rsidR="00AE2D7F" w:rsidRDefault="000A2794" w:rsidP="00D73489">
      <w:pPr>
        <w:pStyle w:val="vUe1"/>
      </w:pPr>
      <w:r>
        <w:t>Lösungswärme von Salzen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5"/>
        <w:gridCol w:w="3253"/>
      </w:tblGrid>
      <w:tr w:rsidR="00D73489" w14:paraId="3F1E27E9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7138" w:type="dxa"/>
            <w:gridSpan w:val="2"/>
            <w:vAlign w:val="center"/>
          </w:tcPr>
          <w:p w14:paraId="0BAB2103" w14:textId="4F8CE367" w:rsidR="00D73489" w:rsidRDefault="000A2794" w:rsidP="00BC1369">
            <w:pPr>
              <w:pStyle w:val="vGrundschrift"/>
            </w:pPr>
            <w:r w:rsidRPr="000A2794">
              <w:t>Welche Temperaturänderungen können beim Lösen von Salzen in Wasser beobachtet werden?</w:t>
            </w:r>
          </w:p>
        </w:tc>
      </w:tr>
      <w:tr w:rsidR="00D73489" w14:paraId="795A6131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7138" w:type="dxa"/>
            <w:gridSpan w:val="2"/>
            <w:vAlign w:val="center"/>
          </w:tcPr>
          <w:p w14:paraId="7EE38460" w14:textId="0E8064E9" w:rsidR="00D73489" w:rsidRDefault="000A2794" w:rsidP="00BC1369">
            <w:pPr>
              <w:pStyle w:val="vGrundschrift"/>
            </w:pPr>
            <w:r w:rsidRPr="000A2794">
              <w:t>Bestimmen von Stoffeigenschaften: Lösungswärme</w:t>
            </w:r>
          </w:p>
        </w:tc>
      </w:tr>
      <w:tr w:rsidR="000A2794" w14:paraId="46D07AA4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42E414E4" w14:textId="77777777" w:rsidR="000A2794" w:rsidRPr="00B77CAD" w:rsidRDefault="000A2794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7138" w:type="dxa"/>
            <w:gridSpan w:val="2"/>
            <w:vAlign w:val="center"/>
          </w:tcPr>
          <w:p w14:paraId="430235A3" w14:textId="14C37063" w:rsidR="000A2794" w:rsidRPr="000A2794" w:rsidRDefault="000A2794" w:rsidP="00BC1369">
            <w:pPr>
              <w:pStyle w:val="vGrundschrift"/>
              <w:rPr>
                <w:lang w:val="de-DE"/>
              </w:rPr>
            </w:pPr>
            <w:proofErr w:type="spellStart"/>
            <w:proofErr w:type="gramStart"/>
            <w:r w:rsidRPr="000A2794">
              <w:rPr>
                <w:lang w:val="de-DE"/>
              </w:rPr>
              <w:t>S</w:t>
            </w:r>
            <w:r w:rsidR="00231EFE">
              <w:rPr>
                <w:lang w:val="de-DE"/>
              </w:rPr>
              <w:t>chüler</w:t>
            </w:r>
            <w:r w:rsidR="0048412E">
              <w:rPr>
                <w:lang w:val="de-DE"/>
              </w:rPr>
              <w:t>:</w:t>
            </w:r>
            <w:r w:rsidR="00231EFE">
              <w:rPr>
                <w:lang w:val="de-DE"/>
              </w:rPr>
              <w:t>innenversuch</w:t>
            </w:r>
            <w:proofErr w:type="spellEnd"/>
            <w:proofErr w:type="gramEnd"/>
            <w:r w:rsidRPr="000A2794">
              <w:rPr>
                <w:lang w:val="de-DE"/>
              </w:rPr>
              <w:t xml:space="preserve"> (Materialangaben pro Arbeitsplatz)</w:t>
            </w:r>
          </w:p>
        </w:tc>
      </w:tr>
      <w:tr w:rsidR="00D73489" w14:paraId="2364749B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7138" w:type="dxa"/>
            <w:gridSpan w:val="2"/>
            <w:vAlign w:val="center"/>
          </w:tcPr>
          <w:p w14:paraId="31E76130" w14:textId="2A08BDE4" w:rsidR="000A2794" w:rsidRDefault="000A2794" w:rsidP="000A2794">
            <w:pPr>
              <w:pStyle w:val="vGrundschrift"/>
            </w:pPr>
            <w:r>
              <w:t>Thermometer (Laborthermometer bis -10°C)</w:t>
            </w:r>
          </w:p>
          <w:p w14:paraId="14883985" w14:textId="6D498A04" w:rsidR="000A2794" w:rsidRDefault="000A2794" w:rsidP="000A2794">
            <w:pPr>
              <w:pStyle w:val="vGrundschrift"/>
            </w:pPr>
            <w:r>
              <w:t xml:space="preserve">Glasstab </w:t>
            </w:r>
            <w:r w:rsidRPr="000A2794">
              <w:rPr>
                <w:i/>
                <w:iCs/>
                <w:u w:val="single"/>
              </w:rPr>
              <w:t>oder</w:t>
            </w:r>
            <w:r>
              <w:t xml:space="preserve"> Magnetrührer mit Magnetrührstäbchen</w:t>
            </w:r>
          </w:p>
          <w:p w14:paraId="491356F1" w14:textId="7FA6193A" w:rsidR="000A2794" w:rsidRDefault="000A2794" w:rsidP="000A2794">
            <w:pPr>
              <w:pStyle w:val="vGrundschrift"/>
            </w:pPr>
            <w:r>
              <w:t xml:space="preserve">100 </w:t>
            </w:r>
            <w:proofErr w:type="spellStart"/>
            <w:r>
              <w:t>mL</w:t>
            </w:r>
            <w:proofErr w:type="spellEnd"/>
            <w:r>
              <w:t xml:space="preserve"> Becherglas</w:t>
            </w:r>
          </w:p>
          <w:p w14:paraId="05FB3B2A" w14:textId="2CA14BCB" w:rsidR="000A2794" w:rsidRDefault="000A2794" w:rsidP="000A2794">
            <w:pPr>
              <w:pStyle w:val="vGrundschrift"/>
            </w:pPr>
            <w:r>
              <w:t xml:space="preserve">Schnappdeckelgas </w:t>
            </w:r>
            <w:r w:rsidRPr="000A2794">
              <w:rPr>
                <w:i/>
                <w:iCs/>
                <w:u w:val="single"/>
              </w:rPr>
              <w:t>oder</w:t>
            </w:r>
            <w:r>
              <w:t xml:space="preserve"> anderes Gefäß zur Bereitstellung der Salze</w:t>
            </w:r>
          </w:p>
          <w:p w14:paraId="1219650C" w14:textId="793EEA1E" w:rsidR="000A2794" w:rsidRDefault="000A2794" w:rsidP="000A2794">
            <w:pPr>
              <w:pStyle w:val="vGrundschrift"/>
            </w:pPr>
            <w:r>
              <w:t xml:space="preserve">50 </w:t>
            </w:r>
            <w:r w:rsidRPr="000A2794">
              <w:rPr>
                <w:i/>
                <w:iCs/>
                <w:u w:val="single"/>
              </w:rPr>
              <w:t>oder</w:t>
            </w:r>
            <w:r>
              <w:t xml:space="preserve"> 100mL Messzylinder</w:t>
            </w:r>
          </w:p>
          <w:p w14:paraId="734625F8" w14:textId="45EBE2EB" w:rsidR="000A2794" w:rsidRDefault="000A2794" w:rsidP="000A2794">
            <w:pPr>
              <w:pStyle w:val="vGrundschrift"/>
            </w:pPr>
            <w:r>
              <w:t xml:space="preserve">Styropormantel (Verpackung von Chemikalienlieferungen sind geeignet) </w:t>
            </w:r>
            <w:r w:rsidRPr="000A2794">
              <w:rPr>
                <w:i/>
                <w:iCs/>
                <w:u w:val="single"/>
              </w:rPr>
              <w:t>oder</w:t>
            </w:r>
            <w:r>
              <w:t xml:space="preserve"> Styroporbecher</w:t>
            </w:r>
          </w:p>
          <w:p w14:paraId="652B862A" w14:textId="466A9BF2" w:rsidR="000A2794" w:rsidRDefault="000A2794" w:rsidP="000A2794">
            <w:pPr>
              <w:pStyle w:val="vGrundschrift"/>
            </w:pPr>
            <w:r>
              <w:t>Stoppuhr</w:t>
            </w:r>
          </w:p>
          <w:p w14:paraId="51C6E8D3" w14:textId="2724FB39" w:rsidR="000A2794" w:rsidRDefault="000A2794" w:rsidP="000A2794">
            <w:pPr>
              <w:pStyle w:val="vGrundschrift"/>
            </w:pPr>
            <w:r>
              <w:t xml:space="preserve">Tabelle zur Temperaturerfassung erstellen (5 min in 10 </w:t>
            </w:r>
          </w:p>
          <w:p w14:paraId="7C45F8BD" w14:textId="212BA5C3" w:rsidR="00D73489" w:rsidRDefault="000A2794" w:rsidP="000A2794">
            <w:pPr>
              <w:pStyle w:val="vGrundschrift"/>
            </w:pPr>
            <w:r>
              <w:t xml:space="preserve"> Schritten à 30 Sek.)</w:t>
            </w:r>
          </w:p>
        </w:tc>
      </w:tr>
      <w:tr w:rsidR="00D73489" w14:paraId="4E39430D" w14:textId="77777777" w:rsidTr="00251399">
        <w:trPr>
          <w:trHeight w:val="454"/>
        </w:trPr>
        <w:tc>
          <w:tcPr>
            <w:tcW w:w="9072" w:type="dxa"/>
            <w:gridSpan w:val="3"/>
          </w:tcPr>
          <w:p w14:paraId="5FDA2138" w14:textId="05069EB1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251399">
        <w:trPr>
          <w:trHeight w:val="454"/>
        </w:trPr>
        <w:tc>
          <w:tcPr>
            <w:tcW w:w="1934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878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60" w:type="dxa"/>
            <w:vAlign w:val="center"/>
          </w:tcPr>
          <w:p w14:paraId="699200C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E60DB7">
        <w:trPr>
          <w:trHeight w:val="454"/>
        </w:trPr>
        <w:tc>
          <w:tcPr>
            <w:tcW w:w="1934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878" w:type="dxa"/>
            <w:vAlign w:val="center"/>
          </w:tcPr>
          <w:p w14:paraId="33F2F789" w14:textId="15604B08" w:rsidR="000A2794" w:rsidRPr="00231EFE" w:rsidRDefault="000A2794" w:rsidP="000A2794">
            <w:pPr>
              <w:spacing w:before="240" w:after="240"/>
              <w:rPr>
                <w:rFonts w:ascii="Myriad Pro" w:eastAsia="Segoe Condensed" w:hAnsi="Myriad Pro" w:cs="Times New Roman"/>
                <w:lang w:val="de-DE"/>
              </w:rPr>
            </w:pPr>
            <w:r w:rsidRPr="00231EFE">
              <w:rPr>
                <w:rFonts w:ascii="Myriad Pro" w:eastAsia="Segoe Condensed" w:hAnsi="Myriad Pro" w:cs="Times New Roman"/>
                <w:lang w:val="de-DE"/>
              </w:rPr>
              <w:t>CaCl</w:t>
            </w:r>
            <w:r w:rsidRPr="00231EFE">
              <w:rPr>
                <w:rFonts w:ascii="Myriad Pro" w:eastAsia="Segoe Condensed" w:hAnsi="Myriad Pro" w:cs="Times New Roman"/>
                <w:vertAlign w:val="subscript"/>
                <w:lang w:val="de-DE"/>
              </w:rPr>
              <w:t>2</w:t>
            </w:r>
            <w:r w:rsidRPr="00231EFE">
              <w:rPr>
                <w:rFonts w:ascii="Myriad Pro" w:eastAsia="Segoe Condensed" w:hAnsi="Myriad Pro" w:cs="Times New Roman"/>
                <w:lang w:val="de-DE"/>
              </w:rPr>
              <w:t xml:space="preserve"> (wasserfrei) 11,1</w:t>
            </w:r>
            <w:r w:rsidR="000D727A">
              <w:rPr>
                <w:rFonts w:ascii="Myriad Pro" w:eastAsia="Segoe Condensed" w:hAnsi="Myriad Pro" w:cs="Times New Roman"/>
                <w:lang w:val="de-DE"/>
              </w:rPr>
              <w:t xml:space="preserve"> </w:t>
            </w:r>
            <w:r w:rsidRPr="00231EFE">
              <w:rPr>
                <w:rFonts w:ascii="Myriad Pro" w:eastAsia="Segoe Condensed" w:hAnsi="Myriad Pro" w:cs="Times New Roman"/>
                <w:lang w:val="de-DE"/>
              </w:rPr>
              <w:t>g (0,1mol)</w:t>
            </w:r>
          </w:p>
          <w:p w14:paraId="0B0F1917" w14:textId="2A2B260F" w:rsidR="000A2794" w:rsidRPr="00231EFE" w:rsidRDefault="000A2794" w:rsidP="000A2794">
            <w:pPr>
              <w:spacing w:before="240" w:after="240"/>
              <w:rPr>
                <w:rFonts w:ascii="Myriad Pro" w:eastAsia="Times New Roman" w:hAnsi="Myriad Pro" w:cs="Times New Roman"/>
                <w:lang w:val="de-DE"/>
              </w:rPr>
            </w:pPr>
            <w:r w:rsidRPr="00231EFE">
              <w:rPr>
                <w:rFonts w:ascii="Myriad Pro" w:eastAsia="Segoe Condensed" w:hAnsi="Myriad Pro" w:cs="Times New Roman"/>
                <w:lang w:val="de-DE"/>
              </w:rPr>
              <w:t>CaCl</w:t>
            </w:r>
            <w:r w:rsidRPr="00231EFE">
              <w:rPr>
                <w:rFonts w:ascii="Myriad Pro" w:eastAsia="Segoe Condensed" w:hAnsi="Myriad Pro" w:cs="Times New Roman"/>
                <w:vertAlign w:val="subscript"/>
                <w:lang w:val="de-DE"/>
              </w:rPr>
              <w:t>2</w:t>
            </w:r>
            <w:r w:rsidRPr="00231EFE">
              <w:rPr>
                <w:rFonts w:ascii="Myriad Pro" w:eastAsia="Segoe Condensed" w:hAnsi="Myriad Pro" w:cs="Times New Roman"/>
                <w:lang w:val="de-DE"/>
              </w:rPr>
              <w:t xml:space="preserve"> </w:t>
            </w:r>
            <m:oMath>
              <m:r>
                <w:rPr>
                  <w:rFonts w:ascii="Cambria Math" w:eastAsia="Segoe Condensed" w:hAnsi="Cambria Math" w:cs="Times New Roman"/>
                  <w:lang w:val="de-DE"/>
                </w:rPr>
                <m:t xml:space="preserve">∙ </m:t>
              </m:r>
            </m:oMath>
            <w:r w:rsidRPr="00231EFE">
              <w:rPr>
                <w:rFonts w:ascii="Myriad Pro" w:eastAsia="Times New Roman" w:hAnsi="Myriad Pro" w:cs="Times New Roman"/>
                <w:lang w:val="de-DE"/>
              </w:rPr>
              <w:t>6</w:t>
            </w:r>
            <w:r w:rsidR="000D727A">
              <w:rPr>
                <w:rFonts w:ascii="Myriad Pro" w:eastAsia="Times New Roman" w:hAnsi="Myriad Pro" w:cs="Times New Roman"/>
                <w:lang w:val="de-DE"/>
              </w:rPr>
              <w:t xml:space="preserve"> </w:t>
            </w:r>
            <w:r w:rsidRPr="00231EFE">
              <w:rPr>
                <w:rFonts w:ascii="Myriad Pro" w:eastAsia="Times New Roman" w:hAnsi="Myriad Pro" w:cs="Times New Roman"/>
                <w:lang w:val="de-DE"/>
              </w:rPr>
              <w:t>H</w:t>
            </w:r>
            <w:r w:rsidRPr="00231EFE">
              <w:rPr>
                <w:rFonts w:ascii="Myriad Pro" w:eastAsia="Times New Roman" w:hAnsi="Myriad Pro" w:cs="Times New Roman"/>
                <w:vertAlign w:val="subscript"/>
                <w:lang w:val="de-DE"/>
              </w:rPr>
              <w:t>2</w:t>
            </w:r>
            <w:r w:rsidRPr="00231EFE">
              <w:rPr>
                <w:rFonts w:ascii="Myriad Pro" w:eastAsia="Times New Roman" w:hAnsi="Myriad Pro" w:cs="Times New Roman"/>
                <w:lang w:val="de-DE"/>
              </w:rPr>
              <w:t>O 21,9</w:t>
            </w:r>
            <w:r w:rsidR="000D727A">
              <w:rPr>
                <w:rFonts w:ascii="Myriad Pro" w:eastAsia="Times New Roman" w:hAnsi="Myriad Pro" w:cs="Times New Roman"/>
                <w:lang w:val="de-DE"/>
              </w:rPr>
              <w:t xml:space="preserve"> </w:t>
            </w:r>
            <w:r w:rsidRPr="00231EFE">
              <w:rPr>
                <w:rFonts w:ascii="Myriad Pro" w:eastAsia="Times New Roman" w:hAnsi="Myriad Pro" w:cs="Times New Roman"/>
                <w:lang w:val="de-DE"/>
              </w:rPr>
              <w:t>g (0,1mol)</w:t>
            </w:r>
            <w:r w:rsidR="004B2914">
              <w:rPr>
                <w:rFonts w:ascii="Myriad Pro" w:eastAsia="Times New Roman" w:hAnsi="Myriad Pro" w:cs="Times New Roman"/>
                <w:lang w:val="de-DE"/>
              </w:rPr>
              <w:t xml:space="preserve"> </w:t>
            </w:r>
          </w:p>
          <w:p w14:paraId="7E6DD00D" w14:textId="769DB8D2" w:rsidR="00237DC3" w:rsidRDefault="000A2794" w:rsidP="000A2794">
            <w:pPr>
              <w:pStyle w:val="vGrundschrift"/>
              <w:spacing w:before="240" w:after="240"/>
            </w:pPr>
            <w:r w:rsidRPr="00231EFE">
              <w:rPr>
                <w:rFonts w:eastAsia="Times New Roman" w:cs="Times New Roman"/>
                <w:lang w:val="de-DE"/>
              </w:rPr>
              <w:t>Deionat (Spritzflasche)</w:t>
            </w:r>
          </w:p>
        </w:tc>
        <w:tc>
          <w:tcPr>
            <w:tcW w:w="3260" w:type="dxa"/>
          </w:tcPr>
          <w:p w14:paraId="77E63FF3" w14:textId="77777777" w:rsidR="00237DC3" w:rsidRDefault="00F96463" w:rsidP="00E60DB7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7F92997" wp14:editId="40E946E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33333</wp:posOffset>
                  </wp:positionV>
                  <wp:extent cx="360000" cy="360000"/>
                  <wp:effectExtent l="0" t="0" r="2540" b="254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6CEA">
              <w:rPr>
                <w:sz w:val="18"/>
                <w:szCs w:val="18"/>
              </w:rPr>
              <w:t xml:space="preserve"> </w:t>
            </w:r>
          </w:p>
          <w:p w14:paraId="707897B1" w14:textId="77777777" w:rsidR="00E60DB7" w:rsidRDefault="00E60DB7" w:rsidP="00E60DB7">
            <w:pPr>
              <w:rPr>
                <w:sz w:val="18"/>
                <w:szCs w:val="18"/>
              </w:rPr>
            </w:pPr>
          </w:p>
          <w:p w14:paraId="518CF172" w14:textId="77777777" w:rsidR="00E60DB7" w:rsidRDefault="00E60DB7" w:rsidP="00E60DB7">
            <w:pPr>
              <w:rPr>
                <w:sz w:val="18"/>
                <w:szCs w:val="18"/>
              </w:rPr>
            </w:pPr>
          </w:p>
          <w:p w14:paraId="4BBBB323" w14:textId="7B59FB69" w:rsidR="00E60DB7" w:rsidRDefault="00E60DB7" w:rsidP="00E60DB7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7364600" wp14:editId="3944AC1D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21912</wp:posOffset>
                  </wp:positionV>
                  <wp:extent cx="360000" cy="360000"/>
                  <wp:effectExtent l="0" t="0" r="2540" b="254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8102DA5" w14:textId="28A2A619" w:rsidR="00E60DB7" w:rsidRDefault="00E60DB7" w:rsidP="00E60DB7">
            <w:pPr>
              <w:rPr>
                <w:sz w:val="18"/>
                <w:szCs w:val="18"/>
              </w:rPr>
            </w:pPr>
          </w:p>
          <w:p w14:paraId="13B51029" w14:textId="20B9A589" w:rsidR="00E60DB7" w:rsidRDefault="00E60DB7" w:rsidP="00E60DB7">
            <w:pPr>
              <w:rPr>
                <w:sz w:val="18"/>
                <w:szCs w:val="18"/>
              </w:rPr>
            </w:pPr>
          </w:p>
          <w:p w14:paraId="55D37630" w14:textId="73396163" w:rsidR="00E60DB7" w:rsidRDefault="00E60DB7" w:rsidP="00E60DB7">
            <w:r>
              <w:rPr>
                <w:sz w:val="18"/>
                <w:szCs w:val="18"/>
              </w:rPr>
              <w:t>------</w:t>
            </w:r>
          </w:p>
        </w:tc>
      </w:tr>
      <w:tr w:rsidR="00237DC3" w14:paraId="217C155F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75A2E069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878" w:type="dxa"/>
          </w:tcPr>
          <w:p w14:paraId="048819A7" w14:textId="77777777" w:rsidR="00237DC3" w:rsidRDefault="00237DC3" w:rsidP="00B77CAD">
            <w:pPr>
              <w:pStyle w:val="vGrundschrift"/>
            </w:pPr>
            <w:r w:rsidRPr="000D3EAF">
              <w:t>Beschreibung:</w:t>
            </w:r>
          </w:p>
          <w:p w14:paraId="30A81D0E" w14:textId="77777777" w:rsidR="00091B28" w:rsidRDefault="00091B28" w:rsidP="00EC35C3">
            <w:pPr>
              <w:pStyle w:val="vAufzaehlung"/>
              <w:rPr>
                <w:lang w:val="de-DE"/>
              </w:rPr>
            </w:pPr>
            <w:r>
              <w:rPr>
                <w:lang w:val="de-DE"/>
              </w:rPr>
              <w:t>Die abgewogenen Salze in verschlossenen Gefäßen bereitstellen.</w:t>
            </w:r>
          </w:p>
          <w:p w14:paraId="3C6F7A47" w14:textId="27FBAC43" w:rsidR="00091B28" w:rsidRDefault="00EC35C3" w:rsidP="00091B28">
            <w:pPr>
              <w:pStyle w:val="vAufzaehlung"/>
              <w:rPr>
                <w:lang w:val="de-DE"/>
              </w:rPr>
            </w:pPr>
            <w:r>
              <w:rPr>
                <w:lang w:val="de-DE"/>
              </w:rPr>
              <w:t xml:space="preserve">Das </w:t>
            </w:r>
            <w:r w:rsidR="00091B28">
              <w:rPr>
                <w:lang w:val="de-DE"/>
              </w:rPr>
              <w:t xml:space="preserve">Becherglas mit 40 </w:t>
            </w:r>
            <w:proofErr w:type="spellStart"/>
            <w:r w:rsidR="00091B28">
              <w:rPr>
                <w:lang w:val="de-DE"/>
              </w:rPr>
              <w:t>mL</w:t>
            </w:r>
            <w:proofErr w:type="spellEnd"/>
            <w:r w:rsidR="00091B28">
              <w:rPr>
                <w:lang w:val="de-DE"/>
              </w:rPr>
              <w:t xml:space="preserve"> Wasser befüllen (ggf. Rührstäbchen hineingeben).</w:t>
            </w:r>
          </w:p>
          <w:p w14:paraId="1BB2C79E" w14:textId="46B90E7E" w:rsidR="00091B28" w:rsidRDefault="00EC35C3" w:rsidP="00091B28">
            <w:pPr>
              <w:pStyle w:val="vAufzaehlung"/>
              <w:rPr>
                <w:lang w:val="de-DE"/>
              </w:rPr>
            </w:pPr>
            <w:r>
              <w:rPr>
                <w:lang w:val="de-DE"/>
              </w:rPr>
              <w:t xml:space="preserve">Das </w:t>
            </w:r>
            <w:r w:rsidR="00091B28">
              <w:rPr>
                <w:lang w:val="de-DE"/>
              </w:rPr>
              <w:t xml:space="preserve">Becherglas in </w:t>
            </w:r>
            <w:r>
              <w:rPr>
                <w:lang w:val="de-DE"/>
              </w:rPr>
              <w:t xml:space="preserve">den </w:t>
            </w:r>
            <w:r w:rsidR="00091B28">
              <w:rPr>
                <w:lang w:val="de-DE"/>
              </w:rPr>
              <w:t>Styroporbehälter geben und die aktuelle Temperatur bestimmen (warten bis der Temperaturwert konstant bleibt). CaCl</w:t>
            </w:r>
            <w:r w:rsidR="00091B28">
              <w:rPr>
                <w:vertAlign w:val="subscript"/>
                <w:lang w:val="de-DE"/>
              </w:rPr>
              <w:t>2</w:t>
            </w:r>
            <w:r w:rsidR="00091B28">
              <w:rPr>
                <w:lang w:val="de-DE"/>
              </w:rPr>
              <w:t xml:space="preserve"> hinzugeben, umrühren und die Temperatur so</w:t>
            </w:r>
            <w:r>
              <w:rPr>
                <w:lang w:val="de-DE"/>
              </w:rPr>
              <w:t xml:space="preserve"> </w:t>
            </w:r>
            <w:r w:rsidR="00091B28">
              <w:rPr>
                <w:lang w:val="de-DE"/>
              </w:rPr>
              <w:t>lange im Abstand von 30</w:t>
            </w:r>
            <w:r>
              <w:rPr>
                <w:lang w:val="de-DE"/>
              </w:rPr>
              <w:t xml:space="preserve">s </w:t>
            </w:r>
            <w:r w:rsidR="00091B28">
              <w:rPr>
                <w:lang w:val="de-DE"/>
              </w:rPr>
              <w:t>bestimmen, bis sie konstant bleibt.</w:t>
            </w:r>
          </w:p>
          <w:p w14:paraId="34A0B95D" w14:textId="77777777" w:rsidR="00091B28" w:rsidRDefault="00091B28" w:rsidP="00091B28">
            <w:pPr>
              <w:pStyle w:val="vAufzaehlung"/>
              <w:rPr>
                <w:lang w:val="de-DE"/>
              </w:rPr>
            </w:pPr>
            <w:r>
              <w:rPr>
                <w:lang w:val="de-DE"/>
              </w:rPr>
              <w:t>Becherglas reinigen und die Schritte 2-4 mit CaCl</w:t>
            </w:r>
            <w:r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 xml:space="preserve"> </w:t>
            </w:r>
            <m:oMath>
              <m:r>
                <w:rPr>
                  <w:rFonts w:ascii="Cambria Math" w:hAnsi="Cambria Math"/>
                  <w:lang w:val="de-DE"/>
                </w:rPr>
                <m:t xml:space="preserve">∙ </m:t>
              </m:r>
            </m:oMath>
            <w:r>
              <w:rPr>
                <w:rFonts w:eastAsia="Times New Roman"/>
                <w:lang w:val="de-DE"/>
              </w:rPr>
              <w:t>6 H</w:t>
            </w:r>
            <w:r>
              <w:rPr>
                <w:rFonts w:eastAsia="Times New Roman"/>
                <w:vertAlign w:val="subscript"/>
                <w:lang w:val="de-DE"/>
              </w:rPr>
              <w:t>2</w:t>
            </w:r>
            <w:r>
              <w:rPr>
                <w:rFonts w:eastAsia="Times New Roman"/>
                <w:lang w:val="de-DE"/>
              </w:rPr>
              <w:t>O wiederholen</w:t>
            </w:r>
          </w:p>
          <w:p w14:paraId="3B2F0905" w14:textId="3ACC3279" w:rsidR="00237DC3" w:rsidRDefault="00091B28" w:rsidP="00091B28">
            <w:pPr>
              <w:pStyle w:val="vAufzaehlung"/>
            </w:pPr>
            <w:r>
              <w:rPr>
                <w:lang w:val="de-DE"/>
              </w:rPr>
              <w:lastRenderedPageBreak/>
              <w:t xml:space="preserve">Für beide Untersuchungen je </w:t>
            </w:r>
            <w:proofErr w:type="gramStart"/>
            <w:r>
              <w:rPr>
                <w:lang w:val="de-DE"/>
              </w:rPr>
              <w:t>ein Temperatur</w:t>
            </w:r>
            <w:proofErr w:type="gramEnd"/>
            <w:r>
              <w:rPr>
                <w:lang w:val="de-DE"/>
              </w:rPr>
              <w:t>/Zeit - Diagramm erstellen.</w:t>
            </w:r>
          </w:p>
        </w:tc>
        <w:tc>
          <w:tcPr>
            <w:tcW w:w="3260" w:type="dxa"/>
          </w:tcPr>
          <w:p w14:paraId="5D4C8048" w14:textId="7BCFB558" w:rsidR="00331325" w:rsidRDefault="00237DC3" w:rsidP="00B77CAD">
            <w:pPr>
              <w:pStyle w:val="vGrundschrift"/>
              <w:rPr>
                <w:noProof/>
              </w:rPr>
            </w:pPr>
            <w:r>
              <w:lastRenderedPageBreak/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41D7EED1" w14:textId="77777777" w:rsidR="00331325" w:rsidRDefault="00331325" w:rsidP="00B77CAD">
            <w:pPr>
              <w:pStyle w:val="vGrundschrift"/>
              <w:rPr>
                <w:noProof/>
              </w:rPr>
            </w:pPr>
          </w:p>
          <w:p w14:paraId="34F7CEFC" w14:textId="77777777" w:rsidR="00331325" w:rsidRDefault="00331325" w:rsidP="00B77CAD">
            <w:pPr>
              <w:pStyle w:val="vGrundschrift"/>
              <w:rPr>
                <w:noProof/>
              </w:rPr>
            </w:pPr>
          </w:p>
          <w:p w14:paraId="38825085" w14:textId="77777777" w:rsidR="00331325" w:rsidRDefault="00331325" w:rsidP="00B77CAD">
            <w:pPr>
              <w:pStyle w:val="vGrundschrift"/>
              <w:rPr>
                <w:noProof/>
              </w:rPr>
            </w:pPr>
          </w:p>
          <w:p w14:paraId="17CFBF69" w14:textId="7815716A" w:rsidR="00331325" w:rsidRDefault="00331325" w:rsidP="00B77CAD">
            <w:pPr>
              <w:pStyle w:val="vGrundschrift"/>
              <w:rPr>
                <w:noProof/>
              </w:rPr>
            </w:pPr>
          </w:p>
          <w:p w14:paraId="4406C1E9" w14:textId="0858DFAB" w:rsidR="00331325" w:rsidRDefault="00331325" w:rsidP="00B77CAD">
            <w:pPr>
              <w:pStyle w:val="vGrundschrift"/>
              <w:rPr>
                <w:noProof/>
              </w:rPr>
            </w:pPr>
          </w:p>
          <w:p w14:paraId="785ED814" w14:textId="7922665A" w:rsidR="00331325" w:rsidRDefault="00331325" w:rsidP="00B77CAD">
            <w:pPr>
              <w:pStyle w:val="vGrundschrift"/>
              <w:rPr>
                <w:noProof/>
              </w:rPr>
            </w:pPr>
          </w:p>
          <w:p w14:paraId="58956AB9" w14:textId="69945D64" w:rsidR="00331325" w:rsidRDefault="00331325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64E4D9" wp14:editId="51FE2F23">
                  <wp:extent cx="1811219" cy="1296000"/>
                  <wp:effectExtent l="0" t="0" r="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fik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" r="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219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0B10EA" w14:textId="6A6CE003" w:rsidR="00331325" w:rsidRDefault="00331325" w:rsidP="00B77CAD">
            <w:pPr>
              <w:pStyle w:val="vGrundschrift"/>
              <w:rPr>
                <w:noProof/>
              </w:rPr>
            </w:pPr>
          </w:p>
          <w:p w14:paraId="6DDAB46B" w14:textId="77777777" w:rsidR="00331325" w:rsidRDefault="00331325" w:rsidP="00B77CAD">
            <w:pPr>
              <w:pStyle w:val="vGrundschrift"/>
              <w:rPr>
                <w:noProof/>
              </w:rPr>
            </w:pPr>
          </w:p>
          <w:p w14:paraId="1094B6BC" w14:textId="77777777" w:rsidR="00331325" w:rsidRDefault="00331325" w:rsidP="00B77CAD">
            <w:pPr>
              <w:pStyle w:val="vGrundschrift"/>
              <w:rPr>
                <w:noProof/>
              </w:rPr>
            </w:pPr>
          </w:p>
          <w:p w14:paraId="221EF389" w14:textId="77777777" w:rsidR="00331325" w:rsidRDefault="00331325" w:rsidP="00B77CAD">
            <w:pPr>
              <w:pStyle w:val="vGrundschrift"/>
              <w:rPr>
                <w:noProof/>
              </w:rPr>
            </w:pPr>
          </w:p>
          <w:p w14:paraId="59D18C30" w14:textId="69ACE538" w:rsidR="00331325" w:rsidRDefault="00331325" w:rsidP="00B77CAD">
            <w:pPr>
              <w:pStyle w:val="vGrundschrift"/>
              <w:rPr>
                <w:noProof/>
              </w:rPr>
            </w:pPr>
          </w:p>
          <w:p w14:paraId="1D902AAB" w14:textId="5CE6E186" w:rsidR="00331325" w:rsidRDefault="00331325" w:rsidP="00B77CAD">
            <w:pPr>
              <w:pStyle w:val="vGrundschrift"/>
              <w:rPr>
                <w:noProof/>
              </w:rPr>
            </w:pPr>
          </w:p>
          <w:p w14:paraId="254F8C57" w14:textId="77777777" w:rsidR="00331325" w:rsidRDefault="00331325" w:rsidP="00B77CAD">
            <w:pPr>
              <w:pStyle w:val="vGrundschrift"/>
              <w:rPr>
                <w:noProof/>
              </w:rPr>
            </w:pPr>
          </w:p>
          <w:p w14:paraId="77C1786A" w14:textId="3EC1A123" w:rsidR="00331325" w:rsidRDefault="00331325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1649B0" wp14:editId="28BB39BF">
                  <wp:extent cx="1803556" cy="1361024"/>
                  <wp:effectExtent l="0" t="0" r="635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" b="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556" cy="136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C6AA8D" w14:textId="77777777" w:rsidR="00331325" w:rsidRDefault="00331325" w:rsidP="00B77CAD">
            <w:pPr>
              <w:pStyle w:val="vGrundschrift"/>
              <w:rPr>
                <w:noProof/>
              </w:rPr>
            </w:pPr>
          </w:p>
          <w:p w14:paraId="66FED871" w14:textId="77777777" w:rsidR="00331325" w:rsidRDefault="00331325" w:rsidP="00B77CAD">
            <w:pPr>
              <w:pStyle w:val="vGrundschrift"/>
              <w:rPr>
                <w:noProof/>
              </w:rPr>
            </w:pPr>
          </w:p>
          <w:p w14:paraId="5A76FAB0" w14:textId="16575DCF" w:rsidR="00237DC3" w:rsidRDefault="00237DC3" w:rsidP="00B77CAD">
            <w:pPr>
              <w:pStyle w:val="vGrundschrift"/>
            </w:pPr>
          </w:p>
        </w:tc>
      </w:tr>
      <w:tr w:rsidR="00FE034A" w14:paraId="3422AC65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7138" w:type="dxa"/>
            <w:gridSpan w:val="2"/>
            <w:vAlign w:val="center"/>
          </w:tcPr>
          <w:p w14:paraId="618F173D" w14:textId="77777777" w:rsidR="00BC1369" w:rsidRDefault="00BC1369" w:rsidP="000F3C66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1CDE3D7E" w14:textId="6A797925" w:rsidR="000F3C66" w:rsidRDefault="000F3C66" w:rsidP="000F3C66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51295F4D" w14:textId="77777777" w:rsidR="000F3C66" w:rsidRDefault="000F3C66" w:rsidP="000F3C66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15FA0872" w14:textId="497B5E52" w:rsidR="000F3C66" w:rsidRPr="00231EFE" w:rsidRDefault="000F3C66" w:rsidP="000F3C66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</w:tc>
      </w:tr>
      <w:tr w:rsidR="00FE034A" w14:paraId="2B1603E4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313C7443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7138" w:type="dxa"/>
            <w:gridSpan w:val="2"/>
            <w:vAlign w:val="center"/>
          </w:tcPr>
          <w:p w14:paraId="684836FF" w14:textId="77777777" w:rsidR="00FE034A" w:rsidRDefault="00FE034A" w:rsidP="00EC35C3">
            <w:pPr>
              <w:pStyle w:val="vGrundschrift"/>
              <w:rPr>
                <w:color w:val="0070C0"/>
              </w:rPr>
            </w:pPr>
          </w:p>
          <w:p w14:paraId="0C45E85E" w14:textId="77777777" w:rsidR="000F3C66" w:rsidRDefault="000F3C66" w:rsidP="00EC35C3">
            <w:pPr>
              <w:pStyle w:val="vGrundschrift"/>
              <w:rPr>
                <w:color w:val="0070C0"/>
              </w:rPr>
            </w:pPr>
          </w:p>
          <w:p w14:paraId="42DE6FF2" w14:textId="77777777" w:rsidR="000F3C66" w:rsidRDefault="000F3C66" w:rsidP="00EC35C3">
            <w:pPr>
              <w:pStyle w:val="vGrundschrift"/>
              <w:rPr>
                <w:color w:val="0070C0"/>
              </w:rPr>
            </w:pPr>
          </w:p>
          <w:p w14:paraId="7744F272" w14:textId="70F00436" w:rsidR="000F3C66" w:rsidRPr="00231EFE" w:rsidRDefault="000F3C66" w:rsidP="00EC35C3">
            <w:pPr>
              <w:pStyle w:val="vGrundschrift"/>
              <w:rPr>
                <w:color w:val="0070C0"/>
              </w:rPr>
            </w:pPr>
          </w:p>
        </w:tc>
      </w:tr>
      <w:tr w:rsidR="00FE034A" w:rsidRPr="00F96463" w14:paraId="3086853F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069FFAB4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7138" w:type="dxa"/>
            <w:gridSpan w:val="2"/>
            <w:vAlign w:val="center"/>
          </w:tcPr>
          <w:p w14:paraId="37194E15" w14:textId="77777777" w:rsidR="00FE034A" w:rsidRDefault="00FE034A" w:rsidP="00BC1369">
            <w:pPr>
              <w:pStyle w:val="vGrundschrift"/>
              <w:rPr>
                <w:lang w:val="en-US"/>
              </w:rPr>
            </w:pPr>
          </w:p>
          <w:p w14:paraId="6F825933" w14:textId="77777777" w:rsidR="000F3C66" w:rsidRDefault="000F3C66" w:rsidP="00BC1369">
            <w:pPr>
              <w:pStyle w:val="vGrundschrift"/>
              <w:rPr>
                <w:lang w:val="en-US"/>
              </w:rPr>
            </w:pPr>
          </w:p>
          <w:p w14:paraId="426179B2" w14:textId="60D53C97" w:rsidR="000F3C66" w:rsidRPr="00231EFE" w:rsidRDefault="000F3C66" w:rsidP="00BC1369">
            <w:pPr>
              <w:pStyle w:val="vGrundschrift"/>
              <w:rPr>
                <w:lang w:val="en-US"/>
              </w:rPr>
            </w:pPr>
          </w:p>
        </w:tc>
      </w:tr>
      <w:tr w:rsidR="00FE034A" w14:paraId="5D5E277A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33B284B9" w14:textId="707DFE8D" w:rsidR="00FE034A" w:rsidRPr="00B77CAD" w:rsidRDefault="00A311C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7138" w:type="dxa"/>
            <w:gridSpan w:val="2"/>
            <w:vAlign w:val="center"/>
          </w:tcPr>
          <w:p w14:paraId="629A87F2" w14:textId="018F6117" w:rsidR="00FE034A" w:rsidRPr="00231EFE" w:rsidRDefault="00EC35C3" w:rsidP="00B77CAD">
            <w:pPr>
              <w:pStyle w:val="vGrundschrift"/>
            </w:pPr>
            <w:r w:rsidRPr="00231EFE">
              <w:t>Berechne aus den experimentellen Daten die molare Lösungsenthalpie der beiden Salze. Vergleiche die Ergebnisse mit den entsprechenden Literaturwerten und versuche den Unterschied der Werte zu interpretieren.</w:t>
            </w:r>
          </w:p>
        </w:tc>
      </w:tr>
      <w:tr w:rsidR="00FE034A" w14:paraId="23DC7BED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001D67FD" w14:textId="0DAD4C7A" w:rsidR="00FE034A" w:rsidRPr="00B77CAD" w:rsidRDefault="00EC35C3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Anmerkung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7138" w:type="dxa"/>
            <w:gridSpan w:val="2"/>
            <w:vAlign w:val="center"/>
          </w:tcPr>
          <w:p w14:paraId="5441938C" w14:textId="37D96D95" w:rsidR="00EC35C3" w:rsidRPr="00231EFE" w:rsidRDefault="00EC35C3" w:rsidP="00EC35C3">
            <w:pPr>
              <w:pStyle w:val="vGrundschrift"/>
            </w:pPr>
            <w:r w:rsidRPr="00231EFE">
              <w:t>Calciumchlorid (wasserfrei) ist hygroskopisch, daher nicht lange offen stehenlassen!</w:t>
            </w:r>
          </w:p>
          <w:p w14:paraId="032B0146" w14:textId="2492CC0D" w:rsidR="00FE034A" w:rsidRPr="00231EFE" w:rsidRDefault="00EC35C3" w:rsidP="00EC35C3">
            <w:pPr>
              <w:pStyle w:val="vGrundschrift"/>
            </w:pPr>
            <w:r w:rsidRPr="00231EFE">
              <w:t>Als Übergang zum Thema Reaktionen kann die Frage aufgeworfen werden, ob es sich bei Lösungsvorgängen um einen physikalischen Vorgang oder eine chemische Reaktion handelt.</w:t>
            </w:r>
          </w:p>
        </w:tc>
      </w:tr>
      <w:tr w:rsidR="00EC35C3" w14:paraId="5BDAFAB2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7DA9EB88" w14:textId="4A1F4655" w:rsidR="00EC35C3" w:rsidRDefault="00EC35C3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 xml:space="preserve">Tipp: </w:t>
            </w:r>
          </w:p>
        </w:tc>
        <w:tc>
          <w:tcPr>
            <w:tcW w:w="7138" w:type="dxa"/>
            <w:gridSpan w:val="2"/>
            <w:vAlign w:val="center"/>
          </w:tcPr>
          <w:p w14:paraId="7ABDBBCF" w14:textId="3D1B55BE" w:rsidR="00EC35C3" w:rsidRPr="00231EFE" w:rsidRDefault="00EC35C3" w:rsidP="00EC35C3">
            <w:pPr>
              <w:pStyle w:val="vGrundschrift"/>
            </w:pPr>
            <w:r w:rsidRPr="00231EFE">
              <w:t>Häufige Fehler vermeiden: zu wenige Messwerte, Ablesefehler, S</w:t>
            </w:r>
            <w:r w:rsidR="00DF127A">
              <w:t>chülerinnen und Schüler</w:t>
            </w:r>
            <w:r w:rsidRPr="00231EFE">
              <w:t xml:space="preserve"> arbeiten zu langsam, um die relativ schnelle Entwicklung vollständig beobachten zu können.</w:t>
            </w:r>
          </w:p>
        </w:tc>
      </w:tr>
      <w:tr w:rsidR="00B77CAD" w14:paraId="3A9A91F7" w14:textId="77777777" w:rsidTr="00251399">
        <w:trPr>
          <w:trHeight w:val="454"/>
        </w:trPr>
        <w:tc>
          <w:tcPr>
            <w:tcW w:w="1934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7138" w:type="dxa"/>
            <w:gridSpan w:val="2"/>
            <w:vAlign w:val="center"/>
          </w:tcPr>
          <w:p w14:paraId="5B006E76" w14:textId="01B31C90" w:rsidR="00B77CAD" w:rsidRPr="00231EFE" w:rsidRDefault="00EC35C3" w:rsidP="00BC1369">
            <w:pPr>
              <w:pStyle w:val="vGrundschrift"/>
            </w:pPr>
            <w:r w:rsidRPr="00231EFE">
              <w:t>Vereinigte Lösungen über die Kanalisation entsorgen.</w:t>
            </w:r>
          </w:p>
        </w:tc>
      </w:tr>
    </w:tbl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58910" w14:textId="77777777" w:rsidR="00D660FC" w:rsidRDefault="00D660FC" w:rsidP="00B77CAD">
      <w:pPr>
        <w:spacing w:after="0" w:line="240" w:lineRule="auto"/>
      </w:pPr>
      <w:r>
        <w:separator/>
      </w:r>
    </w:p>
  </w:endnote>
  <w:endnote w:type="continuationSeparator" w:id="0">
    <w:p w14:paraId="16722A16" w14:textId="77777777" w:rsidR="00D660FC" w:rsidRDefault="00D660FC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F6AA3" w14:textId="77777777" w:rsidR="00D660FC" w:rsidRDefault="00D660FC" w:rsidP="00B77CAD">
      <w:pPr>
        <w:spacing w:after="0" w:line="240" w:lineRule="auto"/>
      </w:pPr>
      <w:r>
        <w:separator/>
      </w:r>
    </w:p>
  </w:footnote>
  <w:footnote w:type="continuationSeparator" w:id="0">
    <w:p w14:paraId="35757396" w14:textId="77777777" w:rsidR="00D660FC" w:rsidRDefault="00D660FC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47AE3CE1" w:rsidR="00B77CAD" w:rsidRDefault="00BE6266" w:rsidP="000F3C66">
    <w:pPr>
      <w:pStyle w:val="vKopfzeilerechtsbuendig"/>
      <w:ind w:left="2124" w:firstLine="708"/>
      <w:jc w:val="left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3C66">
      <w:t xml:space="preserve">Arbeitsblatt für Schülerinnen und </w:t>
    </w:r>
    <w:proofErr w:type="gramStart"/>
    <w:r w:rsidR="000F3C66">
      <w:t>Schüler</w:t>
    </w:r>
    <w:proofErr w:type="gramEnd"/>
    <w:r w:rsidR="00FB706F">
      <w:tab/>
    </w:r>
    <w:r w:rsidR="00B77CAD">
      <w:t xml:space="preserve">Seite </w:t>
    </w:r>
    <w:r w:rsidR="000A2794">
      <w:t>4</w:t>
    </w:r>
    <w:r w:rsidR="0048412E">
      <w:t>9</w:t>
    </w:r>
    <w:r w:rsidR="00B77CAD">
      <w:t xml:space="preserve">, V </w:t>
    </w:r>
    <w:r w:rsidR="000A2794">
      <w:t>3.03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312C0"/>
    <w:multiLevelType w:val="hybridMultilevel"/>
    <w:tmpl w:val="2B64237C"/>
    <w:lvl w:ilvl="0" w:tplc="4EEE87E6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4F249CFA"/>
    <w:lvl w:ilvl="0" w:tplc="0407000F">
      <w:start w:val="1"/>
      <w:numFmt w:val="decimal"/>
      <w:pStyle w:val="vAufzaehlung"/>
      <w:lvlText w:val="%1."/>
      <w:lvlJc w:val="left"/>
      <w:pPr>
        <w:ind w:left="360" w:hanging="360"/>
      </w:pPr>
      <w:rPr>
        <w:rFonts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7F7F0A"/>
    <w:multiLevelType w:val="hybridMultilevel"/>
    <w:tmpl w:val="FE98BF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79037">
    <w:abstractNumId w:val="1"/>
  </w:num>
  <w:num w:numId="2" w16cid:durableId="2909870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431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91B28"/>
    <w:rsid w:val="000A2794"/>
    <w:rsid w:val="000D727A"/>
    <w:rsid w:val="000F3C66"/>
    <w:rsid w:val="00146DBF"/>
    <w:rsid w:val="001478B3"/>
    <w:rsid w:val="00231EFE"/>
    <w:rsid w:val="00237DC3"/>
    <w:rsid w:val="00251399"/>
    <w:rsid w:val="00263D7D"/>
    <w:rsid w:val="002E0421"/>
    <w:rsid w:val="00331325"/>
    <w:rsid w:val="00350581"/>
    <w:rsid w:val="00465FB2"/>
    <w:rsid w:val="0048412E"/>
    <w:rsid w:val="004B2914"/>
    <w:rsid w:val="004C2BCF"/>
    <w:rsid w:val="004D46DA"/>
    <w:rsid w:val="00587D81"/>
    <w:rsid w:val="006136FD"/>
    <w:rsid w:val="00A311CE"/>
    <w:rsid w:val="00AE2D7F"/>
    <w:rsid w:val="00B02F94"/>
    <w:rsid w:val="00B77CAD"/>
    <w:rsid w:val="00BC1369"/>
    <w:rsid w:val="00BE6266"/>
    <w:rsid w:val="00BF44FB"/>
    <w:rsid w:val="00CB7404"/>
    <w:rsid w:val="00CD00E8"/>
    <w:rsid w:val="00D660FC"/>
    <w:rsid w:val="00D73489"/>
    <w:rsid w:val="00DF127A"/>
    <w:rsid w:val="00E60DB7"/>
    <w:rsid w:val="00EA1915"/>
    <w:rsid w:val="00EC35C3"/>
    <w:rsid w:val="00F96463"/>
    <w:rsid w:val="00FB706F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2021-08-30T14:34:00Z</dcterms:created>
  <dcterms:modified xsi:type="dcterms:W3CDTF">2024-01-17T10:19:00Z</dcterms:modified>
</cp:coreProperties>
</file>