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0ACCB" w14:textId="77777777" w:rsidR="00266493" w:rsidRPr="0029444D" w:rsidRDefault="00AB589A" w:rsidP="00266493">
      <w:pPr>
        <w:pStyle w:val="vUe1"/>
        <w:rPr>
          <w:color w:val="002060"/>
        </w:rPr>
      </w:pPr>
      <w:r>
        <w:rPr>
          <w:color w:val="002060"/>
        </w:rPr>
        <w:t>Herstellung von Seife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27F6E1FE" w14:textId="77777777">
        <w:trPr>
          <w:trHeight w:val="454"/>
        </w:trPr>
        <w:tc>
          <w:tcPr>
            <w:tcW w:w="2274" w:type="dxa"/>
            <w:vAlign w:val="center"/>
          </w:tcPr>
          <w:p w14:paraId="5021DE22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E5397E4" w14:textId="77777777" w:rsidR="00D73489" w:rsidRDefault="00E30493" w:rsidP="00CB0AA5">
            <w:pPr>
              <w:pStyle w:val="vGrundschrift"/>
            </w:pPr>
            <w:r>
              <w:t>Wie kann Seife selbst hergestellt werden?</w:t>
            </w:r>
          </w:p>
        </w:tc>
      </w:tr>
      <w:tr w:rsidR="00D73489" w14:paraId="40EBE83A" w14:textId="77777777">
        <w:trPr>
          <w:trHeight w:val="454"/>
        </w:trPr>
        <w:tc>
          <w:tcPr>
            <w:tcW w:w="2274" w:type="dxa"/>
            <w:vAlign w:val="center"/>
          </w:tcPr>
          <w:p w14:paraId="454890C9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0BE73BC0" w14:textId="77777777" w:rsidR="00D73489" w:rsidRDefault="00E30493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Seife</w:t>
            </w:r>
            <w:r w:rsidR="00283CB8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</w:p>
        </w:tc>
      </w:tr>
      <w:tr w:rsidR="00E30493" w14:paraId="080414BD" w14:textId="77777777">
        <w:trPr>
          <w:trHeight w:val="454"/>
        </w:trPr>
        <w:tc>
          <w:tcPr>
            <w:tcW w:w="2274" w:type="dxa"/>
            <w:vAlign w:val="center"/>
          </w:tcPr>
          <w:p w14:paraId="3538CABE" w14:textId="77777777" w:rsidR="00E30493" w:rsidRPr="00B77CAD" w:rsidRDefault="00E3049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5EC6B469" w14:textId="77777777" w:rsidR="00E30493" w:rsidRDefault="00E30493" w:rsidP="00BC1369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de-DE"/>
              </w:rPr>
            </w:pPr>
            <w:proofErr w:type="spellStart"/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Carbonatverfahren</w:t>
            </w:r>
            <w:proofErr w:type="spellEnd"/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zur Herstellung von Seife </w:t>
            </w:r>
          </w:p>
        </w:tc>
      </w:tr>
      <w:tr w:rsidR="00D73489" w14:paraId="1082C0E7" w14:textId="77777777">
        <w:trPr>
          <w:trHeight w:val="454"/>
        </w:trPr>
        <w:tc>
          <w:tcPr>
            <w:tcW w:w="2274" w:type="dxa"/>
            <w:vAlign w:val="center"/>
          </w:tcPr>
          <w:p w14:paraId="1F9C3C0D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47B88AB3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0DADD5EA" w14:textId="77777777" w:rsidR="00E30493" w:rsidRDefault="00E30493" w:rsidP="00E30493">
            <w:pPr>
              <w:pStyle w:val="vGrundschrift"/>
            </w:pPr>
            <w:r>
              <w:t xml:space="preserve">Becherglas 100 </w:t>
            </w:r>
            <w:proofErr w:type="spellStart"/>
            <w:r>
              <w:t>mL</w:t>
            </w:r>
            <w:proofErr w:type="spellEnd"/>
            <w:r>
              <w:t xml:space="preserve"> </w:t>
            </w:r>
            <w:r>
              <w:br/>
              <w:t>Thermometer</w:t>
            </w:r>
            <w:r>
              <w:br/>
              <w:t xml:space="preserve">Glasstab zum Umrühren bzw. </w:t>
            </w:r>
            <w:proofErr w:type="spellStart"/>
            <w:r>
              <w:t>Rührkern</w:t>
            </w:r>
            <w:proofErr w:type="spellEnd"/>
            <w:r>
              <w:br/>
              <w:t>Spatel</w:t>
            </w:r>
            <w:r>
              <w:br/>
              <w:t>Waage</w:t>
            </w:r>
            <w:r>
              <w:br/>
              <w:t>Heizplatte bzw. heizbarer Magnetrührer</w:t>
            </w:r>
          </w:p>
          <w:p w14:paraId="60F42029" w14:textId="77777777" w:rsidR="00D73489" w:rsidRDefault="00E30493" w:rsidP="00E30493">
            <w:pPr>
              <w:pStyle w:val="vGrundschrift"/>
            </w:pPr>
            <w:r>
              <w:t>Leere Zündholzschachtel(n)</w:t>
            </w:r>
          </w:p>
        </w:tc>
      </w:tr>
      <w:tr w:rsidR="00D73489" w14:paraId="434498A0" w14:textId="77777777">
        <w:trPr>
          <w:trHeight w:val="454"/>
        </w:trPr>
        <w:tc>
          <w:tcPr>
            <w:tcW w:w="9062" w:type="dxa"/>
            <w:gridSpan w:val="3"/>
          </w:tcPr>
          <w:p w14:paraId="032F2900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281661E8" wp14:editId="7DB6CA56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687D39E7" wp14:editId="27234C14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F25BDE" w14:paraId="2CA08B79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9A011BD" w14:textId="77777777" w:rsidR="00F25BDE" w:rsidRPr="00B77CAD" w:rsidRDefault="00F25BDE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vAlign w:val="center"/>
          </w:tcPr>
          <w:p w14:paraId="4CD54172" w14:textId="77777777" w:rsidR="00F25BDE" w:rsidRPr="00B77CAD" w:rsidRDefault="00F25BDE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vAlign w:val="center"/>
          </w:tcPr>
          <w:p w14:paraId="2C3C9EB0" w14:textId="77777777" w:rsidR="00F25BDE" w:rsidRPr="00B77CAD" w:rsidRDefault="00F25BDE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F25BDE" w14:paraId="2FDBD42B" w14:textId="77777777">
        <w:trPr>
          <w:trHeight w:val="886"/>
        </w:trPr>
        <w:tc>
          <w:tcPr>
            <w:tcW w:w="2274" w:type="dxa"/>
            <w:vMerge/>
            <w:vAlign w:val="center"/>
          </w:tcPr>
          <w:p w14:paraId="26136A04" w14:textId="77777777" w:rsidR="00F25BDE" w:rsidRDefault="00F25BDE" w:rsidP="00F25BDE">
            <w:pPr>
              <w:pStyle w:val="vGrundschrift"/>
            </w:pPr>
          </w:p>
        </w:tc>
        <w:tc>
          <w:tcPr>
            <w:tcW w:w="3534" w:type="dxa"/>
            <w:vAlign w:val="center"/>
          </w:tcPr>
          <w:p w14:paraId="51D6D2C0" w14:textId="77777777" w:rsidR="00F25BDE" w:rsidRPr="00137843" w:rsidRDefault="00F25BDE" w:rsidP="00F25BDE">
            <w:pPr>
              <w:pStyle w:val="vGrundschrift"/>
              <w:rPr>
                <w:lang w:val="en-US"/>
              </w:rPr>
            </w:pPr>
            <w:proofErr w:type="spellStart"/>
            <w:r w:rsidRPr="001C349D">
              <w:rPr>
                <w:lang w:val="en-US"/>
              </w:rPr>
              <w:t>Ölsäure</w:t>
            </w:r>
            <w:proofErr w:type="spellEnd"/>
            <w:r w:rsidRPr="001C349D">
              <w:rPr>
                <w:lang w:val="en-US"/>
              </w:rPr>
              <w:t xml:space="preserve"> C</w:t>
            </w:r>
            <w:r w:rsidRPr="001C349D">
              <w:rPr>
                <w:vertAlign w:val="subscript"/>
                <w:lang w:val="en-US"/>
              </w:rPr>
              <w:t>18</w:t>
            </w:r>
            <w:r w:rsidRPr="001C349D">
              <w:rPr>
                <w:lang w:val="en-US"/>
              </w:rPr>
              <w:t>H</w:t>
            </w:r>
            <w:r w:rsidRPr="001C349D">
              <w:rPr>
                <w:vertAlign w:val="subscript"/>
                <w:lang w:val="en-US"/>
              </w:rPr>
              <w:t>34</w:t>
            </w:r>
            <w:r w:rsidRPr="001C349D">
              <w:rPr>
                <w:lang w:val="en-US"/>
              </w:rPr>
              <w:t>O</w:t>
            </w:r>
            <w:r w:rsidRPr="001C349D">
              <w:rPr>
                <w:vertAlign w:val="subscript"/>
                <w:lang w:val="en-US"/>
              </w:rPr>
              <w:t>2</w:t>
            </w:r>
          </w:p>
        </w:tc>
        <w:tc>
          <w:tcPr>
            <w:tcW w:w="3254" w:type="dxa"/>
            <w:vAlign w:val="center"/>
          </w:tcPr>
          <w:p w14:paraId="395FEB8A" w14:textId="77777777" w:rsidR="00F25BDE" w:rsidRDefault="00F25BDE" w:rsidP="00F25BDE">
            <w:pPr>
              <w:pStyle w:val="vGrundschrift"/>
            </w:pPr>
            <w:r w:rsidRPr="001C349D">
              <w:rPr>
                <w:lang w:val="en-US"/>
              </w:rPr>
              <w:t xml:space="preserve">--------   </w:t>
            </w:r>
          </w:p>
        </w:tc>
      </w:tr>
      <w:tr w:rsidR="00F25BDE" w14:paraId="60B6E55D" w14:textId="77777777">
        <w:trPr>
          <w:trHeight w:val="886"/>
        </w:trPr>
        <w:tc>
          <w:tcPr>
            <w:tcW w:w="2274" w:type="dxa"/>
            <w:vMerge/>
            <w:vAlign w:val="center"/>
          </w:tcPr>
          <w:p w14:paraId="1F673098" w14:textId="77777777" w:rsidR="00F25BDE" w:rsidRDefault="00F25BDE" w:rsidP="00F25BDE">
            <w:pPr>
              <w:pStyle w:val="vGrundschrift"/>
            </w:pPr>
          </w:p>
        </w:tc>
        <w:tc>
          <w:tcPr>
            <w:tcW w:w="3534" w:type="dxa"/>
            <w:vAlign w:val="center"/>
          </w:tcPr>
          <w:p w14:paraId="54BFE8D2" w14:textId="77777777" w:rsidR="00F25BDE" w:rsidRPr="00137843" w:rsidRDefault="00F25BDE" w:rsidP="00F25BDE">
            <w:pPr>
              <w:pStyle w:val="vGrundschrift"/>
              <w:rPr>
                <w:lang w:val="en-US"/>
              </w:rPr>
            </w:pPr>
            <w:proofErr w:type="spellStart"/>
            <w:r w:rsidRPr="001C349D">
              <w:rPr>
                <w:lang w:val="en-US"/>
              </w:rPr>
              <w:t>Natriumcarbonat</w:t>
            </w:r>
            <w:proofErr w:type="spellEnd"/>
            <w:r w:rsidRPr="001C349D">
              <w:rPr>
                <w:lang w:val="en-US"/>
              </w:rPr>
              <w:t xml:space="preserve"> Na</w:t>
            </w:r>
            <w:r w:rsidRPr="001C349D">
              <w:rPr>
                <w:vertAlign w:val="subscript"/>
                <w:lang w:val="en-US"/>
              </w:rPr>
              <w:t>2</w:t>
            </w:r>
            <w:r w:rsidRPr="001C349D">
              <w:rPr>
                <w:lang w:val="en-US"/>
              </w:rPr>
              <w:t>CO</w:t>
            </w:r>
            <w:r w:rsidRPr="001C349D">
              <w:rPr>
                <w:vertAlign w:val="subscript"/>
                <w:lang w:val="en-US"/>
              </w:rPr>
              <w:t>3</w:t>
            </w:r>
            <w:r w:rsidRPr="001C349D">
              <w:rPr>
                <w:lang w:val="en-US"/>
              </w:rPr>
              <w:t>, (Soda)</w:t>
            </w:r>
          </w:p>
        </w:tc>
        <w:tc>
          <w:tcPr>
            <w:tcW w:w="3254" w:type="dxa"/>
            <w:vAlign w:val="center"/>
          </w:tcPr>
          <w:p w14:paraId="6153A391" w14:textId="77777777" w:rsidR="00F25BDE" w:rsidRDefault="00F25BDE" w:rsidP="00F25BDE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102A6A18" wp14:editId="4634D17E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69215</wp:posOffset>
                  </wp:positionV>
                  <wp:extent cx="179705" cy="179705"/>
                  <wp:effectExtent l="38100" t="38100" r="10795" b="4889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  <w:lang w:val="en-US"/>
              </w:rPr>
              <w:t xml:space="preserve">                   </w:t>
            </w:r>
            <w:r w:rsidRPr="001C349D">
              <w:rPr>
                <w:lang w:val="en-US"/>
              </w:rPr>
              <w:t xml:space="preserve"> Achtung</w:t>
            </w:r>
          </w:p>
        </w:tc>
      </w:tr>
      <w:tr w:rsidR="00237DC3" w14:paraId="3C2FC90C" w14:textId="77777777">
        <w:trPr>
          <w:trHeight w:val="454"/>
        </w:trPr>
        <w:tc>
          <w:tcPr>
            <w:tcW w:w="2274" w:type="dxa"/>
            <w:vAlign w:val="center"/>
          </w:tcPr>
          <w:p w14:paraId="638A0C01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41FB7FCB" w14:textId="77777777" w:rsidR="00237DC3" w:rsidRPr="00B77CAD" w:rsidRDefault="00F25BD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68626B21" w14:textId="77777777" w:rsidR="00F25BDE" w:rsidRDefault="00F52203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Wiegt 10 g Ölsäure in das Becherglas und erwärmt auf 70</w:t>
            </w:r>
            <w:r w:rsid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°C.</w:t>
            </w:r>
          </w:p>
          <w:p w14:paraId="22B4CFC5" w14:textId="77777777" w:rsidR="00F25BDE" w:rsidRDefault="00F52203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Gebt in die warme Säure ~ 2</w:t>
            </w:r>
            <w:r w:rsid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g wasserfreies Natriumcarbonat und </w:t>
            </w:r>
            <w:r w:rsidR="00735E52"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rührt kräftig um.</w:t>
            </w:r>
          </w:p>
          <w:p w14:paraId="0D9378EF" w14:textId="77777777" w:rsidR="00F25BDE" w:rsidRDefault="00735E52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Wenn die Mischung nach einiger Zeit fest geworden ist, füllt sie in eine leere Zündholzschachtel und presst sie gut hinein.</w:t>
            </w:r>
          </w:p>
          <w:p w14:paraId="6D931D6C" w14:textId="77777777" w:rsidR="00237DC3" w:rsidRPr="00F25BDE" w:rsidRDefault="00735E52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Die Seife erhält dadurch eine Form.</w:t>
            </w:r>
            <w:r w:rsidR="00F52203"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</w:p>
        </w:tc>
        <w:tc>
          <w:tcPr>
            <w:tcW w:w="3254" w:type="dxa"/>
          </w:tcPr>
          <w:p w14:paraId="3FDCA5B4" w14:textId="36546607" w:rsidR="00237DC3" w:rsidRDefault="00E31D05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328C428" wp14:editId="6A3AE8AA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234315</wp:posOffset>
                  </wp:positionV>
                  <wp:extent cx="1367790" cy="1951355"/>
                  <wp:effectExtent l="0" t="0" r="0" b="0"/>
                  <wp:wrapSquare wrapText="bothSides"/>
                  <wp:docPr id="112827005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0ECDD2C5" w14:textId="6DA38C90" w:rsidR="00237DC3" w:rsidRDefault="00237DC3" w:rsidP="00B77CAD">
            <w:pPr>
              <w:pStyle w:val="vGrundschrift"/>
            </w:pPr>
          </w:p>
          <w:p w14:paraId="091B8405" w14:textId="5F0995AA" w:rsidR="00144F98" w:rsidRDefault="00144F98" w:rsidP="00B77CAD">
            <w:pPr>
              <w:pStyle w:val="vGrundschrift"/>
            </w:pPr>
          </w:p>
          <w:p w14:paraId="7FA46CFC" w14:textId="5B2EFC3E" w:rsidR="0099660A" w:rsidRDefault="0099660A" w:rsidP="00B77CAD">
            <w:pPr>
              <w:pStyle w:val="vGrundschrift"/>
            </w:pPr>
          </w:p>
          <w:p w14:paraId="61F5F016" w14:textId="77777777" w:rsidR="0099660A" w:rsidRDefault="0099660A" w:rsidP="00B77CAD">
            <w:pPr>
              <w:pStyle w:val="vGrundschrift"/>
            </w:pPr>
          </w:p>
          <w:p w14:paraId="095926BD" w14:textId="5649979E" w:rsidR="00CF1416" w:rsidRPr="00E31D05" w:rsidRDefault="00CF1416" w:rsidP="00E31D05">
            <w:pPr>
              <w:pStyle w:val="vGrundschrift"/>
            </w:pPr>
          </w:p>
        </w:tc>
      </w:tr>
      <w:tr w:rsidR="00FE034A" w14:paraId="75925A45" w14:textId="77777777">
        <w:trPr>
          <w:trHeight w:val="1247"/>
        </w:trPr>
        <w:tc>
          <w:tcPr>
            <w:tcW w:w="2274" w:type="dxa"/>
            <w:vAlign w:val="center"/>
          </w:tcPr>
          <w:p w14:paraId="1040A788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1B67BB8A" w14:textId="77777777" w:rsidR="00926633" w:rsidRPr="002F7C25" w:rsidRDefault="0092663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5B0DF8AC" w14:textId="77777777">
        <w:trPr>
          <w:trHeight w:val="1247"/>
        </w:trPr>
        <w:tc>
          <w:tcPr>
            <w:tcW w:w="2274" w:type="dxa"/>
            <w:vAlign w:val="center"/>
          </w:tcPr>
          <w:p w14:paraId="0A9E11AA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6D185F54" w14:textId="77777777" w:rsidR="00926633" w:rsidRPr="002F7C25" w:rsidRDefault="00926633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224A268F" w14:textId="77777777">
        <w:trPr>
          <w:trHeight w:hRule="exact" w:val="721"/>
        </w:trPr>
        <w:tc>
          <w:tcPr>
            <w:tcW w:w="2274" w:type="dxa"/>
            <w:vAlign w:val="center"/>
          </w:tcPr>
          <w:p w14:paraId="4209D2B3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0DE4EC4E" w14:textId="77777777" w:rsidR="00D1249B" w:rsidRPr="00007B4B" w:rsidRDefault="00D1249B" w:rsidP="00AB2AC0">
            <w:pPr>
              <w:pStyle w:val="vGrundschrift"/>
              <w:rPr>
                <w:color w:val="0070C0"/>
                <w:sz w:val="20"/>
                <w:szCs w:val="20"/>
              </w:rPr>
            </w:pPr>
          </w:p>
        </w:tc>
      </w:tr>
      <w:tr w:rsidR="00FE034A" w14:paraId="0BBE8CEA" w14:textId="77777777">
        <w:trPr>
          <w:trHeight w:val="454"/>
        </w:trPr>
        <w:tc>
          <w:tcPr>
            <w:tcW w:w="2274" w:type="dxa"/>
            <w:vAlign w:val="center"/>
          </w:tcPr>
          <w:p w14:paraId="11B5F499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lastRenderedPageBreak/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0C755159" w14:textId="77777777" w:rsidR="00FE034A" w:rsidRDefault="00AB2AC0" w:rsidP="00E27DED">
            <w:pPr>
              <w:pStyle w:val="vGrundschrift"/>
            </w:pPr>
            <w:r>
              <w:t>Welche andere</w:t>
            </w:r>
            <w:r w:rsidR="00F25BDE">
              <w:t>n</w:t>
            </w:r>
            <w:r>
              <w:t xml:space="preserve"> Verfahren zur Herstellung von Seife werden eingesetzt? Recherchiert!</w:t>
            </w:r>
          </w:p>
        </w:tc>
      </w:tr>
      <w:tr w:rsidR="00B77CAD" w14:paraId="4B44B175" w14:textId="77777777">
        <w:trPr>
          <w:trHeight w:val="454"/>
        </w:trPr>
        <w:tc>
          <w:tcPr>
            <w:tcW w:w="2274" w:type="dxa"/>
            <w:vAlign w:val="center"/>
          </w:tcPr>
          <w:p w14:paraId="2830AEB9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6EABAE25" w14:textId="77777777" w:rsidR="00B77CAD" w:rsidRDefault="00620858" w:rsidP="00BC1369">
            <w:pPr>
              <w:pStyle w:val="vGrundschrift"/>
            </w:pPr>
            <w:r>
              <w:t xml:space="preserve">Die Seife kann verwendet werden.  </w:t>
            </w:r>
            <w:r w:rsidR="00E27DED">
              <w:t xml:space="preserve"> </w:t>
            </w:r>
          </w:p>
        </w:tc>
      </w:tr>
    </w:tbl>
    <w:p w14:paraId="2558C4A0" w14:textId="77777777" w:rsidR="00BA58DB" w:rsidRDefault="00BA58DB" w:rsidP="00265F3F">
      <w:pPr>
        <w:pStyle w:val="vUe2"/>
        <w:jc w:val="left"/>
      </w:pPr>
    </w:p>
    <w:p w14:paraId="597BEFE9" w14:textId="77777777" w:rsidR="006A15F8" w:rsidRDefault="00BF44FB" w:rsidP="00997D97">
      <w:pPr>
        <w:pStyle w:val="vUe2"/>
      </w:pPr>
      <w:r>
        <w:t>Fragestellungen zum Versuch</w:t>
      </w:r>
    </w:p>
    <w:p w14:paraId="02AFA9EC" w14:textId="32FBA778" w:rsidR="00D76252" w:rsidRPr="00AE19E7" w:rsidRDefault="00D76252" w:rsidP="00D76252">
      <w:pPr>
        <w:rPr>
          <w:rFonts w:ascii="Myriad Pro" w:hAnsi="Myriad Pro"/>
        </w:rPr>
      </w:pPr>
      <w:r w:rsidRPr="00AE19E7">
        <w:rPr>
          <w:rFonts w:ascii="Myriad Pro" w:hAnsi="Myriad Pro"/>
        </w:rPr>
        <w:t>Auch Stearinsäure kann mit diesem Verfahren zur Herstellung von Seife eingesetzt werden.</w:t>
      </w:r>
      <w:r w:rsidRPr="00AE19E7">
        <w:rPr>
          <w:rFonts w:ascii="Myriad Pro" w:hAnsi="Myriad Pro"/>
        </w:rPr>
        <w:br/>
      </w:r>
      <w:proofErr w:type="gramStart"/>
      <w:r w:rsidRPr="00AE19E7">
        <w:rPr>
          <w:rFonts w:ascii="Myriad Pro" w:hAnsi="Myriad Pro"/>
        </w:rPr>
        <w:t>Erstellt</w:t>
      </w:r>
      <w:proofErr w:type="gramEnd"/>
      <w:r w:rsidRPr="00AE19E7">
        <w:rPr>
          <w:rFonts w:ascii="Myriad Pro" w:hAnsi="Myriad Pro"/>
        </w:rPr>
        <w:t xml:space="preserve"> eine Versuchsvorschrift!</w:t>
      </w:r>
      <w:r w:rsidRPr="00AE19E7">
        <w:rPr>
          <w:rFonts w:ascii="Myriad Pro" w:hAnsi="Myriad Pro"/>
        </w:rPr>
        <w:tab/>
      </w:r>
      <w:r w:rsidR="00F25BDE" w:rsidRPr="00AE19E7">
        <w:rPr>
          <w:rFonts w:ascii="Myriad Pro" w:hAnsi="Myriad Pro"/>
        </w:rPr>
        <w:t xml:space="preserve">                                                                      </w:t>
      </w:r>
      <w:r w:rsidRPr="00AE19E7">
        <w:rPr>
          <w:rFonts w:ascii="Myriad Pro" w:hAnsi="Myriad Pro"/>
        </w:rPr>
        <w:tab/>
        <w:t>(REP, TRA, PRO)</w:t>
      </w:r>
    </w:p>
    <w:sectPr w:rsidR="00D76252" w:rsidRPr="00AE19E7" w:rsidSect="00F97F83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A63E1" w14:textId="77777777" w:rsidR="0073377E" w:rsidRDefault="0073377E" w:rsidP="00B77CAD">
      <w:pPr>
        <w:spacing w:after="0" w:line="240" w:lineRule="auto"/>
      </w:pPr>
      <w:r>
        <w:separator/>
      </w:r>
    </w:p>
  </w:endnote>
  <w:endnote w:type="continuationSeparator" w:id="0">
    <w:p w14:paraId="7B984C89" w14:textId="77777777" w:rsidR="0073377E" w:rsidRDefault="0073377E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057265"/>
      <w:docPartObj>
        <w:docPartGallery w:val="Page Numbers (Bottom of Page)"/>
        <w:docPartUnique/>
      </w:docPartObj>
    </w:sdtPr>
    <w:sdtEndPr/>
    <w:sdtContent>
      <w:p w14:paraId="0EFDC7FC" w14:textId="77777777" w:rsidR="002C564D" w:rsidRDefault="0073377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350" w:rsidRPr="00620350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38EDC9BE" w14:textId="77777777" w:rsidR="002C564D" w:rsidRDefault="002C564D" w:rsidP="002C564D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EA79F" w14:textId="77777777" w:rsidR="0073377E" w:rsidRDefault="0073377E" w:rsidP="00B77CAD">
      <w:pPr>
        <w:spacing w:after="0" w:line="240" w:lineRule="auto"/>
      </w:pPr>
      <w:r>
        <w:separator/>
      </w:r>
    </w:p>
  </w:footnote>
  <w:footnote w:type="continuationSeparator" w:id="0">
    <w:p w14:paraId="115B2221" w14:textId="77777777" w:rsidR="0073377E" w:rsidRDefault="0073377E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DC74" w14:textId="06D39F1D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109F84FB" wp14:editId="52BD4F60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137843">
      <w:t>111</w:t>
    </w:r>
    <w:r w:rsidR="00B77CAD">
      <w:t xml:space="preserve">, V </w:t>
    </w:r>
    <w:r w:rsidR="00AB589A">
      <w:t>6</w:t>
    </w:r>
    <w:r w:rsidR="0084191F">
      <w:t>.0</w:t>
    </w:r>
    <w:r w:rsidR="00AB589A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115B0"/>
    <w:multiLevelType w:val="hybridMultilevel"/>
    <w:tmpl w:val="7F1E265E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num w:numId="1" w16cid:durableId="831482034">
    <w:abstractNumId w:val="0"/>
  </w:num>
  <w:num w:numId="2" w16cid:durableId="10323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137843"/>
    <w:rsid w:val="00144F98"/>
    <w:rsid w:val="00186524"/>
    <w:rsid w:val="00237DC3"/>
    <w:rsid w:val="00263D7D"/>
    <w:rsid w:val="00265F3F"/>
    <w:rsid w:val="00266493"/>
    <w:rsid w:val="00272428"/>
    <w:rsid w:val="00283929"/>
    <w:rsid w:val="00283CB8"/>
    <w:rsid w:val="002C564D"/>
    <w:rsid w:val="002F7C25"/>
    <w:rsid w:val="00362150"/>
    <w:rsid w:val="00365B7F"/>
    <w:rsid w:val="003A7434"/>
    <w:rsid w:val="003B4717"/>
    <w:rsid w:val="003C3222"/>
    <w:rsid w:val="003F1CD9"/>
    <w:rsid w:val="00451FF2"/>
    <w:rsid w:val="00474F35"/>
    <w:rsid w:val="004C3F05"/>
    <w:rsid w:val="004F1070"/>
    <w:rsid w:val="004F54FB"/>
    <w:rsid w:val="00515312"/>
    <w:rsid w:val="00536305"/>
    <w:rsid w:val="005A0B2D"/>
    <w:rsid w:val="005B6C16"/>
    <w:rsid w:val="005D230E"/>
    <w:rsid w:val="00613BFC"/>
    <w:rsid w:val="00614DEA"/>
    <w:rsid w:val="00620350"/>
    <w:rsid w:val="00620858"/>
    <w:rsid w:val="00623D78"/>
    <w:rsid w:val="006A15F8"/>
    <w:rsid w:val="006E791E"/>
    <w:rsid w:val="0073377E"/>
    <w:rsid w:val="00735E52"/>
    <w:rsid w:val="00747064"/>
    <w:rsid w:val="007E01BD"/>
    <w:rsid w:val="007F4766"/>
    <w:rsid w:val="0084191F"/>
    <w:rsid w:val="008455DD"/>
    <w:rsid w:val="008732E6"/>
    <w:rsid w:val="008B0BF3"/>
    <w:rsid w:val="008B37EE"/>
    <w:rsid w:val="00926633"/>
    <w:rsid w:val="00951EB9"/>
    <w:rsid w:val="00954805"/>
    <w:rsid w:val="0095565C"/>
    <w:rsid w:val="00963C7F"/>
    <w:rsid w:val="00982D9F"/>
    <w:rsid w:val="0099660A"/>
    <w:rsid w:val="009972AE"/>
    <w:rsid w:val="00997D97"/>
    <w:rsid w:val="009F4D1F"/>
    <w:rsid w:val="00A272CC"/>
    <w:rsid w:val="00AB2AC0"/>
    <w:rsid w:val="00AB589A"/>
    <w:rsid w:val="00AC26E0"/>
    <w:rsid w:val="00AE19E7"/>
    <w:rsid w:val="00AE2D7F"/>
    <w:rsid w:val="00B07046"/>
    <w:rsid w:val="00B22669"/>
    <w:rsid w:val="00B77CAD"/>
    <w:rsid w:val="00B95362"/>
    <w:rsid w:val="00BA58DB"/>
    <w:rsid w:val="00BC1369"/>
    <w:rsid w:val="00BC7512"/>
    <w:rsid w:val="00BF44FB"/>
    <w:rsid w:val="00C02A09"/>
    <w:rsid w:val="00CB0AA5"/>
    <w:rsid w:val="00CB6D81"/>
    <w:rsid w:val="00CF1416"/>
    <w:rsid w:val="00CF371F"/>
    <w:rsid w:val="00D1249B"/>
    <w:rsid w:val="00D60180"/>
    <w:rsid w:val="00D73489"/>
    <w:rsid w:val="00D76252"/>
    <w:rsid w:val="00DC6DC4"/>
    <w:rsid w:val="00DD62FE"/>
    <w:rsid w:val="00E1341F"/>
    <w:rsid w:val="00E17945"/>
    <w:rsid w:val="00E27DED"/>
    <w:rsid w:val="00E30493"/>
    <w:rsid w:val="00E31D05"/>
    <w:rsid w:val="00E32D56"/>
    <w:rsid w:val="00E349AF"/>
    <w:rsid w:val="00E51860"/>
    <w:rsid w:val="00E83DEE"/>
    <w:rsid w:val="00EA1915"/>
    <w:rsid w:val="00EF3112"/>
    <w:rsid w:val="00F25BDE"/>
    <w:rsid w:val="00F3764C"/>
    <w:rsid w:val="00F52203"/>
    <w:rsid w:val="00F60CD0"/>
    <w:rsid w:val="00F97F83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E04770"/>
  <w15:docId w15:val="{0EAC4CB0-0C68-4940-A26E-43CC4CA6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2C564D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J7HJHSHRWXK3-1520497930-113814</_dlc_DocId>
    <_dlc_DocIdUrl xmlns="6e588711-d2a0-4a74-a7d2-8614e1daea8a">
      <Url>https://ver365.sharepoint.com/sites/Produkte/_layouts/15/DocIdRedir.aspx?ID=J7HJHSHRWXK3-1520497930-113814</Url>
      <Description>J7HJHSHRWXK3-1520497930-113814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5FBE65-1BDB-4DAF-B33C-49F55933692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FD6237-73E1-4C68-AEE7-C4BAF4533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3E393-7C79-40C7-B986-EDBC15C1837A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D40ACAD5-614C-49F8-951D-1E1BA79C9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14</cp:revision>
  <dcterms:created xsi:type="dcterms:W3CDTF">2022-07-12T19:44:00Z</dcterms:created>
  <dcterms:modified xsi:type="dcterms:W3CDTF">2023-06-29T09:49:00Z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831e3bb8-fb62-47ec-aff1-80a1a85fb104</vt:lpwstr>
  </property>
  <property fmtid="{D5CDD505-2E9C-101B-9397-08002B2CF9AE}" pid="4" name="MediaServiceImageTags">
    <vt:lpwstr/>
  </property>
</Properties>
</file>